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270"/>
        <w:gridCol w:w="1175"/>
        <w:gridCol w:w="4080"/>
      </w:tblGrid>
      <w:tr w:rsidR="008243FB" w:rsidRPr="0020435B" w:rsidTr="00337C66">
        <w:trPr>
          <w:trHeight w:val="1095"/>
          <w:tblCellSpacing w:w="0" w:type="dxa"/>
        </w:trPr>
        <w:tc>
          <w:tcPr>
            <w:tcW w:w="42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БЮДЖЕТНОЕ УЧРЕЖДЕНИЕ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ЗДРАВООХРАНЕНИЯ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РЕСПУБЛИКИ АЛТАЙ</w:t>
            </w:r>
          </w:p>
          <w:p w:rsidR="008243FB" w:rsidRPr="008243FB" w:rsidRDefault="008243FB" w:rsidP="00337C66">
            <w:pPr>
              <w:keepNext/>
              <w:ind w:right="-187"/>
              <w:jc w:val="center"/>
              <w:outlineLvl w:val="4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УЛАГАНСКАЯ РАЙОННАЯ  БОЛЬНИЦА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both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АЛТАЙ РЕСПУБЛИКАНЫН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СУ-КАДЫК КОРЫЫР</w:t>
            </w:r>
          </w:p>
          <w:p w:rsidR="008243FB" w:rsidRPr="008243FB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БЮДЖЕТ ТÖ</w:t>
            </w:r>
            <w:proofErr w:type="gramStart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З</w:t>
            </w:r>
            <w:proofErr w:type="gramEnd"/>
            <w:r w:rsidRPr="008243F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ÖМИ</w:t>
            </w:r>
          </w:p>
          <w:p w:rsidR="008243FB" w:rsidRPr="00212B41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УЛАГАН АЙМАКТЫ</w:t>
            </w:r>
            <w:proofErr w:type="gramStart"/>
            <w:r w:rsidRPr="0097356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H</w:t>
            </w:r>
            <w:proofErr w:type="gramEnd"/>
          </w:p>
          <w:p w:rsidR="008243FB" w:rsidRPr="00786713" w:rsidRDefault="008243FB" w:rsidP="00337C66">
            <w:pPr>
              <w:spacing w:line="301" w:lineRule="atLeast"/>
              <w:ind w:right="-187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212B4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78671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ЭМЧИЛИГИ</w:t>
            </w:r>
          </w:p>
        </w:tc>
      </w:tr>
    </w:tbl>
    <w:p w:rsidR="008243FB" w:rsidRPr="006878C2" w:rsidRDefault="008243FB" w:rsidP="008243FB">
      <w:pPr>
        <w:jc w:val="center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6878C2">
        <w:rPr>
          <w:rFonts w:eastAsia="Times New Roman" w:cs="Times New Roman"/>
          <w:b/>
          <w:bCs/>
          <w:color w:val="000000"/>
          <w:shd w:val="clear" w:color="auto" w:fill="FFFFFF"/>
          <w:lang w:val="ru-RU" w:eastAsia="ru-RU"/>
        </w:rPr>
        <w:t>ПРИКАЗ</w:t>
      </w:r>
    </w:p>
    <w:p w:rsidR="008243FB" w:rsidRPr="008C6C76" w:rsidRDefault="008243FB" w:rsidP="008243FB">
      <w:pPr>
        <w:spacing w:after="198" w:line="301" w:lineRule="atLeast"/>
        <w:jc w:val="both"/>
        <w:rPr>
          <w:rFonts w:eastAsia="Times New Roman" w:cs="Times New Roman"/>
          <w:color w:val="000000"/>
          <w:shd w:val="clear" w:color="auto" w:fill="FFFFFF"/>
          <w:lang w:val="ru-RU" w:eastAsia="ru-RU"/>
        </w:rPr>
      </w:pP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от </w:t>
      </w:r>
      <w:r w:rsidR="0081472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21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.0</w:t>
      </w:r>
      <w:r w:rsidR="00814723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3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.2016г.                                                                          </w:t>
      </w:r>
      <w:r w:rsidR="00CB485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                      </w:t>
      </w:r>
      <w:r w:rsidRPr="006878C2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 № </w:t>
      </w:r>
      <w:r w:rsidR="00CB4851">
        <w:rPr>
          <w:rFonts w:eastAsia="Times New Roman" w:cs="Times New Roman"/>
          <w:b/>
          <w:bCs/>
          <w:color w:val="000000"/>
          <w:sz w:val="26"/>
          <w:szCs w:val="26"/>
          <w:shd w:val="clear" w:color="auto" w:fill="FFFFFF"/>
          <w:lang w:val="ru-RU" w:eastAsia="ru-RU"/>
        </w:rPr>
        <w:t>51</w:t>
      </w:r>
    </w:p>
    <w:p w:rsidR="008C6C76" w:rsidRDefault="008243FB" w:rsidP="008C6C76">
      <w:pPr>
        <w:spacing w:after="198" w:line="301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 w:rsidRPr="00CB4851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с. </w:t>
      </w:r>
      <w:proofErr w:type="spellStart"/>
      <w:r w:rsidRPr="00CB4851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Улаган</w:t>
      </w:r>
      <w:proofErr w:type="spellEnd"/>
    </w:p>
    <w:p w:rsidR="00CB4851" w:rsidRPr="00CB4851" w:rsidRDefault="00CB4851" w:rsidP="008C6C76">
      <w:pPr>
        <w:spacing w:after="198" w:line="301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</w:p>
    <w:p w:rsidR="002E04D4" w:rsidRPr="00CB4851" w:rsidRDefault="00EE2310" w:rsidP="002E04D4">
      <w:pPr>
        <w:keepNext/>
        <w:keepLines/>
        <w:spacing w:after="240"/>
        <w:ind w:right="839"/>
        <w:contextualSpacing/>
        <w:rPr>
          <w:sz w:val="27"/>
          <w:szCs w:val="27"/>
          <w:lang w:val="ru-RU"/>
        </w:rPr>
      </w:pPr>
      <w:r w:rsidRPr="00CB4851">
        <w:rPr>
          <w:sz w:val="27"/>
          <w:szCs w:val="27"/>
          <w:lang w:val="ru-RU"/>
        </w:rPr>
        <w:t xml:space="preserve">      </w:t>
      </w:r>
      <w:r w:rsidR="002E04D4" w:rsidRPr="00CB4851">
        <w:rPr>
          <w:sz w:val="27"/>
          <w:szCs w:val="27"/>
          <w:lang w:val="ru-RU"/>
        </w:rPr>
        <w:t xml:space="preserve"> </w:t>
      </w:r>
      <w:r w:rsidR="00CB4851">
        <w:rPr>
          <w:sz w:val="27"/>
          <w:szCs w:val="27"/>
          <w:lang w:val="ru-RU"/>
        </w:rPr>
        <w:t xml:space="preserve">                  </w:t>
      </w:r>
      <w:r w:rsidR="002E04D4" w:rsidRPr="00CB4851">
        <w:rPr>
          <w:sz w:val="27"/>
          <w:szCs w:val="27"/>
          <w:lang w:val="ru-RU"/>
        </w:rPr>
        <w:t xml:space="preserve">    </w:t>
      </w:r>
      <w:r w:rsidR="00786713" w:rsidRPr="00CB4851">
        <w:rPr>
          <w:sz w:val="27"/>
          <w:szCs w:val="27"/>
          <w:lang w:val="ru-RU"/>
        </w:rPr>
        <w:t xml:space="preserve">Об утверждении </w:t>
      </w:r>
      <w:r w:rsidR="002E04D4" w:rsidRPr="00CB4851">
        <w:rPr>
          <w:sz w:val="27"/>
          <w:szCs w:val="27"/>
          <w:lang w:val="ru-RU"/>
        </w:rPr>
        <w:t>Положения о конфликте интересов</w:t>
      </w:r>
    </w:p>
    <w:p w:rsidR="00786713" w:rsidRDefault="002E04D4" w:rsidP="002E04D4">
      <w:pPr>
        <w:keepNext/>
        <w:keepLines/>
        <w:spacing w:after="240"/>
        <w:ind w:right="839"/>
        <w:contextualSpacing/>
        <w:rPr>
          <w:sz w:val="27"/>
          <w:szCs w:val="27"/>
          <w:lang w:val="ru-RU"/>
        </w:rPr>
      </w:pPr>
      <w:r w:rsidRPr="00CB4851">
        <w:rPr>
          <w:sz w:val="27"/>
          <w:szCs w:val="27"/>
          <w:lang w:val="ru-RU"/>
        </w:rPr>
        <w:t xml:space="preserve">             </w:t>
      </w:r>
      <w:r w:rsidR="00CB4851">
        <w:rPr>
          <w:sz w:val="27"/>
          <w:szCs w:val="27"/>
          <w:lang w:val="ru-RU"/>
        </w:rPr>
        <w:t xml:space="preserve">                          </w:t>
      </w:r>
      <w:r w:rsidR="00786713" w:rsidRPr="00CB4851">
        <w:rPr>
          <w:sz w:val="27"/>
          <w:szCs w:val="27"/>
          <w:lang w:val="ru-RU"/>
        </w:rPr>
        <w:t>БУЗ РА «</w:t>
      </w:r>
      <w:proofErr w:type="spellStart"/>
      <w:r w:rsidR="006878C2" w:rsidRPr="00CB4851">
        <w:rPr>
          <w:sz w:val="27"/>
          <w:szCs w:val="27"/>
          <w:lang w:val="ru-RU"/>
        </w:rPr>
        <w:t>Улаганская</w:t>
      </w:r>
      <w:proofErr w:type="spellEnd"/>
      <w:r w:rsidR="006878C2" w:rsidRPr="00CB4851">
        <w:rPr>
          <w:sz w:val="27"/>
          <w:szCs w:val="27"/>
          <w:lang w:val="ru-RU"/>
        </w:rPr>
        <w:t xml:space="preserve"> районная </w:t>
      </w:r>
      <w:r w:rsidR="00786713" w:rsidRPr="00CB4851">
        <w:rPr>
          <w:sz w:val="27"/>
          <w:szCs w:val="27"/>
          <w:lang w:val="ru-RU"/>
        </w:rPr>
        <w:t xml:space="preserve"> больница»</w:t>
      </w:r>
    </w:p>
    <w:p w:rsidR="00CB4851" w:rsidRPr="00CB4851" w:rsidRDefault="00CB4851" w:rsidP="002E04D4">
      <w:pPr>
        <w:keepNext/>
        <w:keepLines/>
        <w:spacing w:after="240"/>
        <w:ind w:right="839"/>
        <w:contextualSpacing/>
        <w:rPr>
          <w:sz w:val="27"/>
          <w:szCs w:val="27"/>
          <w:lang w:val="ru-RU"/>
        </w:rPr>
      </w:pPr>
    </w:p>
    <w:p w:rsidR="002E04D4" w:rsidRPr="00CB4851" w:rsidRDefault="002E04D4" w:rsidP="002E04D4">
      <w:pPr>
        <w:keepNext/>
        <w:keepLines/>
        <w:spacing w:after="240"/>
        <w:ind w:right="839"/>
        <w:contextualSpacing/>
        <w:rPr>
          <w:sz w:val="27"/>
          <w:szCs w:val="27"/>
          <w:lang w:val="ru-RU"/>
        </w:rPr>
      </w:pPr>
    </w:p>
    <w:p w:rsidR="00786713" w:rsidRDefault="00786713" w:rsidP="00786713">
      <w:pPr>
        <w:spacing w:line="298" w:lineRule="exact"/>
        <w:ind w:left="160" w:firstLine="720"/>
        <w:jc w:val="both"/>
        <w:rPr>
          <w:rStyle w:val="21"/>
          <w:rFonts w:eastAsia="Andale Sans UI"/>
          <w:sz w:val="27"/>
          <w:szCs w:val="27"/>
        </w:rPr>
      </w:pPr>
      <w:r w:rsidRPr="00CB4851">
        <w:rPr>
          <w:rStyle w:val="20"/>
          <w:rFonts w:eastAsia="Andale Sans UI"/>
          <w:sz w:val="27"/>
          <w:szCs w:val="27"/>
        </w:rPr>
        <w:t>Руководствуясь Конвенцией Организации Объединенных Наций против коррупции, Федеральным законом от 25.12.2008 г. № 273-ФЗ «О противодействии коррупции», статьей 75 Федерального закона от 21 ноября 2011 года № 323-ФЗ «</w:t>
      </w:r>
      <w:proofErr w:type="gramStart"/>
      <w:r w:rsidRPr="00CB4851">
        <w:rPr>
          <w:rStyle w:val="20"/>
          <w:rFonts w:eastAsia="Andale Sans UI"/>
          <w:sz w:val="27"/>
          <w:szCs w:val="27"/>
        </w:rPr>
        <w:t>Об</w:t>
      </w:r>
      <w:proofErr w:type="gramEnd"/>
      <w:r w:rsidRPr="00CB4851">
        <w:rPr>
          <w:rStyle w:val="20"/>
          <w:rFonts w:eastAsia="Andale Sans UI"/>
          <w:sz w:val="27"/>
          <w:szCs w:val="27"/>
        </w:rPr>
        <w:t xml:space="preserve"> </w:t>
      </w:r>
      <w:proofErr w:type="gramStart"/>
      <w:r w:rsidRPr="00CB4851">
        <w:rPr>
          <w:rStyle w:val="20"/>
          <w:rFonts w:eastAsia="Andale Sans UI"/>
          <w:sz w:val="27"/>
          <w:szCs w:val="27"/>
        </w:rPr>
        <w:t>основах</w:t>
      </w:r>
      <w:proofErr w:type="gramEnd"/>
      <w:r w:rsidRPr="00CB4851">
        <w:rPr>
          <w:rStyle w:val="20"/>
          <w:rFonts w:eastAsia="Andale Sans UI"/>
          <w:sz w:val="27"/>
          <w:szCs w:val="27"/>
        </w:rPr>
        <w:t xml:space="preserve"> охраны здоровья граждан в Российской Федерации», статьи 45 Федерального закона от 25 декабря 2008 года № 273-ФЗ «О противодействии коррупции», в соответствии с Планом противодействия коррупции в БУЗ РА «</w:t>
      </w:r>
      <w:proofErr w:type="spellStart"/>
      <w:r w:rsidR="006878C2" w:rsidRPr="00CB4851">
        <w:rPr>
          <w:sz w:val="27"/>
          <w:szCs w:val="27"/>
          <w:lang w:val="ru-RU"/>
        </w:rPr>
        <w:t>Улаганская</w:t>
      </w:r>
      <w:proofErr w:type="spellEnd"/>
      <w:r w:rsidR="006878C2" w:rsidRPr="00CB4851">
        <w:rPr>
          <w:sz w:val="27"/>
          <w:szCs w:val="27"/>
          <w:lang w:val="ru-RU"/>
        </w:rPr>
        <w:t xml:space="preserve"> районная  </w:t>
      </w:r>
      <w:r w:rsidRPr="00CB4851">
        <w:rPr>
          <w:rStyle w:val="20"/>
          <w:rFonts w:eastAsia="Andale Sans UI"/>
          <w:sz w:val="27"/>
          <w:szCs w:val="27"/>
        </w:rPr>
        <w:t>больница» на 201</w:t>
      </w:r>
      <w:r w:rsidR="006878C2" w:rsidRPr="00CB4851">
        <w:rPr>
          <w:rStyle w:val="20"/>
          <w:rFonts w:eastAsia="Andale Sans UI"/>
          <w:sz w:val="27"/>
          <w:szCs w:val="27"/>
        </w:rPr>
        <w:t>6</w:t>
      </w:r>
      <w:r w:rsidR="00CB4851" w:rsidRPr="00CB4851">
        <w:rPr>
          <w:rStyle w:val="20"/>
          <w:rFonts w:eastAsia="Andale Sans UI"/>
          <w:sz w:val="27"/>
          <w:szCs w:val="27"/>
        </w:rPr>
        <w:t>-2017 годы</w:t>
      </w:r>
      <w:r w:rsidRPr="00CB4851">
        <w:rPr>
          <w:rStyle w:val="20"/>
          <w:rFonts w:eastAsia="Andale Sans UI"/>
          <w:sz w:val="27"/>
          <w:szCs w:val="27"/>
        </w:rPr>
        <w:t>, утвержденного приказом БУЗ РА «</w:t>
      </w:r>
      <w:r w:rsidR="006878C2" w:rsidRPr="00CB4851">
        <w:rPr>
          <w:rStyle w:val="20"/>
          <w:rFonts w:eastAsia="Andale Sans UI"/>
          <w:sz w:val="27"/>
          <w:szCs w:val="27"/>
        </w:rPr>
        <w:t>У</w:t>
      </w:r>
      <w:r w:rsidRPr="00CB4851">
        <w:rPr>
          <w:rStyle w:val="20"/>
          <w:rFonts w:eastAsia="Andale Sans UI"/>
          <w:sz w:val="27"/>
          <w:szCs w:val="27"/>
        </w:rPr>
        <w:t>РБ» от 1</w:t>
      </w:r>
      <w:r w:rsidR="00814723" w:rsidRPr="00CB4851">
        <w:rPr>
          <w:rStyle w:val="20"/>
          <w:rFonts w:eastAsia="Andale Sans UI"/>
          <w:sz w:val="27"/>
          <w:szCs w:val="27"/>
        </w:rPr>
        <w:t>1</w:t>
      </w:r>
      <w:r w:rsidRPr="00CB4851">
        <w:rPr>
          <w:rStyle w:val="20"/>
          <w:rFonts w:eastAsia="Andale Sans UI"/>
          <w:sz w:val="27"/>
          <w:szCs w:val="27"/>
        </w:rPr>
        <w:t>.</w:t>
      </w:r>
      <w:r w:rsidR="00814723" w:rsidRPr="00CB4851">
        <w:rPr>
          <w:rStyle w:val="20"/>
          <w:rFonts w:eastAsia="Andale Sans UI"/>
          <w:sz w:val="27"/>
          <w:szCs w:val="27"/>
        </w:rPr>
        <w:t>02</w:t>
      </w:r>
      <w:r w:rsidRPr="00CB4851">
        <w:rPr>
          <w:rStyle w:val="20"/>
          <w:rFonts w:eastAsia="Andale Sans UI"/>
          <w:sz w:val="27"/>
          <w:szCs w:val="27"/>
        </w:rPr>
        <w:t>.201</w:t>
      </w:r>
      <w:r w:rsidR="00814723" w:rsidRPr="00CB4851">
        <w:rPr>
          <w:rStyle w:val="20"/>
          <w:rFonts w:eastAsia="Andale Sans UI"/>
          <w:sz w:val="27"/>
          <w:szCs w:val="27"/>
        </w:rPr>
        <w:t>6</w:t>
      </w:r>
      <w:r w:rsidRPr="00CB4851">
        <w:rPr>
          <w:rStyle w:val="20"/>
          <w:rFonts w:eastAsia="Andale Sans UI"/>
          <w:sz w:val="27"/>
          <w:szCs w:val="27"/>
        </w:rPr>
        <w:t xml:space="preserve"> </w:t>
      </w:r>
      <w:r w:rsidR="00CB4851" w:rsidRPr="00CB4851">
        <w:rPr>
          <w:rStyle w:val="20"/>
          <w:rFonts w:eastAsia="Andale Sans UI"/>
          <w:sz w:val="27"/>
          <w:szCs w:val="27"/>
        </w:rPr>
        <w:t>№ 28</w:t>
      </w:r>
      <w:r w:rsidRPr="00CB4851">
        <w:rPr>
          <w:rStyle w:val="20"/>
          <w:rFonts w:eastAsia="Andale Sans UI"/>
          <w:sz w:val="27"/>
          <w:szCs w:val="27"/>
        </w:rPr>
        <w:t xml:space="preserve">, </w:t>
      </w:r>
      <w:r w:rsidRPr="00CB4851">
        <w:rPr>
          <w:rStyle w:val="21"/>
          <w:rFonts w:eastAsia="Andale Sans UI"/>
          <w:sz w:val="27"/>
          <w:szCs w:val="27"/>
        </w:rPr>
        <w:t>приказываю:</w:t>
      </w:r>
    </w:p>
    <w:p w:rsidR="00CB4851" w:rsidRPr="00CB4851" w:rsidRDefault="00CB4851" w:rsidP="00786713">
      <w:pPr>
        <w:spacing w:line="298" w:lineRule="exact"/>
        <w:ind w:left="160" w:firstLine="720"/>
        <w:jc w:val="both"/>
        <w:rPr>
          <w:sz w:val="27"/>
          <w:szCs w:val="27"/>
          <w:lang w:val="ru-RU"/>
        </w:rPr>
      </w:pPr>
    </w:p>
    <w:p w:rsidR="00786713" w:rsidRPr="00CB4851" w:rsidRDefault="00786713" w:rsidP="00CB4851">
      <w:pPr>
        <w:pStyle w:val="af"/>
        <w:numPr>
          <w:ilvl w:val="0"/>
          <w:numId w:val="22"/>
        </w:numPr>
        <w:tabs>
          <w:tab w:val="left" w:pos="1185"/>
        </w:tabs>
        <w:suppressAutoHyphens w:val="0"/>
        <w:autoSpaceDN/>
        <w:spacing w:line="298" w:lineRule="exact"/>
        <w:jc w:val="both"/>
        <w:rPr>
          <w:rStyle w:val="20"/>
          <w:rFonts w:eastAsia="Andale Sans UI" w:cs="Tahoma"/>
          <w:color w:val="auto"/>
          <w:sz w:val="27"/>
          <w:szCs w:val="27"/>
          <w:lang w:eastAsia="en-US" w:bidi="en-US"/>
        </w:rPr>
      </w:pPr>
      <w:r w:rsidRPr="00CB4851">
        <w:rPr>
          <w:rStyle w:val="20"/>
          <w:rFonts w:eastAsia="Andale Sans UI"/>
          <w:sz w:val="27"/>
          <w:szCs w:val="27"/>
        </w:rPr>
        <w:t>Утвердить Положение о конфликте интересов БУЗ РА «</w:t>
      </w:r>
      <w:proofErr w:type="spellStart"/>
      <w:r w:rsidR="006878C2" w:rsidRPr="00CB4851">
        <w:rPr>
          <w:sz w:val="27"/>
          <w:szCs w:val="27"/>
          <w:lang w:val="ru-RU"/>
        </w:rPr>
        <w:t>Улаганская</w:t>
      </w:r>
      <w:proofErr w:type="spellEnd"/>
      <w:r w:rsidR="006878C2" w:rsidRPr="00CB4851">
        <w:rPr>
          <w:sz w:val="27"/>
          <w:szCs w:val="27"/>
          <w:lang w:val="ru-RU"/>
        </w:rPr>
        <w:t xml:space="preserve"> районная  </w:t>
      </w:r>
      <w:r w:rsidRPr="00CB4851">
        <w:rPr>
          <w:rStyle w:val="20"/>
          <w:rFonts w:eastAsia="Andale Sans UI"/>
          <w:sz w:val="27"/>
          <w:szCs w:val="27"/>
        </w:rPr>
        <w:t>больница» (Приложение 1).</w:t>
      </w:r>
    </w:p>
    <w:p w:rsidR="00CB4851" w:rsidRPr="00CB4851" w:rsidRDefault="00CB4851" w:rsidP="00CB4851">
      <w:pPr>
        <w:pStyle w:val="af"/>
        <w:tabs>
          <w:tab w:val="left" w:pos="1185"/>
        </w:tabs>
        <w:suppressAutoHyphens w:val="0"/>
        <w:autoSpaceDN/>
        <w:spacing w:line="298" w:lineRule="exact"/>
        <w:jc w:val="both"/>
        <w:rPr>
          <w:sz w:val="27"/>
          <w:szCs w:val="27"/>
          <w:lang w:val="ru-RU"/>
        </w:rPr>
      </w:pPr>
    </w:p>
    <w:p w:rsidR="00786713" w:rsidRPr="00CB4851" w:rsidRDefault="00786713" w:rsidP="00CB4851">
      <w:pPr>
        <w:pStyle w:val="af"/>
        <w:numPr>
          <w:ilvl w:val="0"/>
          <w:numId w:val="22"/>
        </w:numPr>
        <w:tabs>
          <w:tab w:val="left" w:pos="1188"/>
        </w:tabs>
        <w:suppressAutoHyphens w:val="0"/>
        <w:autoSpaceDN/>
        <w:spacing w:line="298" w:lineRule="exact"/>
        <w:jc w:val="both"/>
        <w:rPr>
          <w:rStyle w:val="20"/>
          <w:rFonts w:eastAsia="Andale Sans UI" w:cs="Tahoma"/>
          <w:color w:val="auto"/>
          <w:sz w:val="27"/>
          <w:szCs w:val="27"/>
          <w:lang w:eastAsia="en-US" w:bidi="en-US"/>
        </w:rPr>
      </w:pPr>
      <w:r w:rsidRPr="00CB4851">
        <w:rPr>
          <w:rStyle w:val="20"/>
          <w:rFonts w:eastAsia="Andale Sans UI"/>
          <w:sz w:val="27"/>
          <w:szCs w:val="27"/>
        </w:rPr>
        <w:t xml:space="preserve">Заместителю главного врача по ОМР </w:t>
      </w:r>
      <w:r w:rsidR="006878C2" w:rsidRPr="00CB4851">
        <w:rPr>
          <w:rStyle w:val="20"/>
          <w:rFonts w:eastAsia="Andale Sans UI"/>
          <w:sz w:val="27"/>
          <w:szCs w:val="27"/>
        </w:rPr>
        <w:t xml:space="preserve">И.А. </w:t>
      </w:r>
      <w:proofErr w:type="spellStart"/>
      <w:r w:rsidR="006878C2" w:rsidRPr="00CB4851">
        <w:rPr>
          <w:rStyle w:val="20"/>
          <w:rFonts w:eastAsia="Andale Sans UI"/>
          <w:sz w:val="27"/>
          <w:szCs w:val="27"/>
        </w:rPr>
        <w:t>Мечушевой</w:t>
      </w:r>
      <w:proofErr w:type="spellEnd"/>
      <w:r w:rsidRPr="00CB4851">
        <w:rPr>
          <w:rStyle w:val="20"/>
          <w:rFonts w:eastAsia="Andale Sans UI"/>
          <w:sz w:val="27"/>
          <w:szCs w:val="27"/>
        </w:rPr>
        <w:t xml:space="preserve"> </w:t>
      </w:r>
      <w:r w:rsidR="00CB4851" w:rsidRPr="00CB4851">
        <w:rPr>
          <w:rStyle w:val="20"/>
          <w:rFonts w:eastAsia="Andale Sans UI"/>
          <w:sz w:val="27"/>
          <w:szCs w:val="27"/>
        </w:rPr>
        <w:t xml:space="preserve">обеспечить </w:t>
      </w:r>
      <w:r w:rsidRPr="00CB4851">
        <w:rPr>
          <w:rStyle w:val="20"/>
          <w:rFonts w:eastAsia="Andale Sans UI"/>
          <w:sz w:val="27"/>
          <w:szCs w:val="27"/>
        </w:rPr>
        <w:t>разме</w:t>
      </w:r>
      <w:r w:rsidR="00CB4851" w:rsidRPr="00CB4851">
        <w:rPr>
          <w:rStyle w:val="20"/>
          <w:rFonts w:eastAsia="Andale Sans UI"/>
          <w:sz w:val="27"/>
          <w:szCs w:val="27"/>
        </w:rPr>
        <w:t>щение</w:t>
      </w:r>
      <w:r w:rsidRPr="00CB4851">
        <w:rPr>
          <w:rStyle w:val="20"/>
          <w:rFonts w:eastAsia="Andale Sans UI"/>
          <w:sz w:val="27"/>
          <w:szCs w:val="27"/>
        </w:rPr>
        <w:t xml:space="preserve"> на официальном сайте БУЗ РА «</w:t>
      </w:r>
      <w:proofErr w:type="spellStart"/>
      <w:r w:rsidR="006878C2" w:rsidRPr="00CB4851">
        <w:rPr>
          <w:sz w:val="27"/>
          <w:szCs w:val="27"/>
          <w:lang w:val="ru-RU"/>
        </w:rPr>
        <w:t>Улаганская</w:t>
      </w:r>
      <w:proofErr w:type="spellEnd"/>
      <w:r w:rsidR="006878C2" w:rsidRPr="00CB4851">
        <w:rPr>
          <w:sz w:val="27"/>
          <w:szCs w:val="27"/>
          <w:lang w:val="ru-RU"/>
        </w:rPr>
        <w:t xml:space="preserve"> районная  </w:t>
      </w:r>
      <w:r w:rsidRPr="00CB4851">
        <w:rPr>
          <w:rStyle w:val="20"/>
          <w:rFonts w:eastAsia="Andale Sans UI"/>
          <w:sz w:val="27"/>
          <w:szCs w:val="27"/>
        </w:rPr>
        <w:t>больница» настоящий приказ, Положение о конфликте интересов БУЗ РА «</w:t>
      </w:r>
      <w:proofErr w:type="spellStart"/>
      <w:r w:rsidR="006878C2" w:rsidRPr="00CB4851">
        <w:rPr>
          <w:sz w:val="27"/>
          <w:szCs w:val="27"/>
          <w:lang w:val="ru-RU"/>
        </w:rPr>
        <w:t>Улаганская</w:t>
      </w:r>
      <w:proofErr w:type="spellEnd"/>
      <w:r w:rsidR="006878C2" w:rsidRPr="00CB4851">
        <w:rPr>
          <w:sz w:val="27"/>
          <w:szCs w:val="27"/>
          <w:lang w:val="ru-RU"/>
        </w:rPr>
        <w:t xml:space="preserve"> районная  </w:t>
      </w:r>
      <w:r w:rsidRPr="00CB4851">
        <w:rPr>
          <w:rStyle w:val="20"/>
          <w:rFonts w:eastAsia="Andale Sans UI"/>
          <w:sz w:val="27"/>
          <w:szCs w:val="27"/>
        </w:rPr>
        <w:t>больница».</w:t>
      </w:r>
    </w:p>
    <w:p w:rsidR="00CB4851" w:rsidRPr="00CB4851" w:rsidRDefault="00CB4851" w:rsidP="00CB4851">
      <w:pPr>
        <w:pStyle w:val="af"/>
        <w:tabs>
          <w:tab w:val="left" w:pos="1188"/>
        </w:tabs>
        <w:suppressAutoHyphens w:val="0"/>
        <w:autoSpaceDN/>
        <w:spacing w:line="298" w:lineRule="exact"/>
        <w:jc w:val="both"/>
        <w:rPr>
          <w:sz w:val="27"/>
          <w:szCs w:val="27"/>
          <w:lang w:val="ru-RU"/>
        </w:rPr>
      </w:pPr>
    </w:p>
    <w:p w:rsidR="007C612B" w:rsidRPr="00CB4851" w:rsidRDefault="007C612B" w:rsidP="00CB4851">
      <w:pPr>
        <w:pStyle w:val="af"/>
        <w:numPr>
          <w:ilvl w:val="0"/>
          <w:numId w:val="22"/>
        </w:numPr>
        <w:rPr>
          <w:rStyle w:val="20"/>
          <w:rFonts w:eastAsia="Andale Sans UI"/>
          <w:sz w:val="27"/>
          <w:szCs w:val="27"/>
        </w:rPr>
      </w:pPr>
      <w:r w:rsidRPr="00CB4851">
        <w:rPr>
          <w:rStyle w:val="20"/>
          <w:rFonts w:eastAsia="Andale Sans UI"/>
          <w:sz w:val="27"/>
          <w:szCs w:val="27"/>
        </w:rPr>
        <w:t>Специалис</w:t>
      </w:r>
      <w:r w:rsidR="00CB4851" w:rsidRPr="00CB4851">
        <w:rPr>
          <w:rStyle w:val="20"/>
          <w:rFonts w:eastAsia="Andale Sans UI"/>
          <w:sz w:val="27"/>
          <w:szCs w:val="27"/>
        </w:rPr>
        <w:t xml:space="preserve">ту отдела кадров В.И. </w:t>
      </w:r>
      <w:proofErr w:type="spellStart"/>
      <w:r w:rsidR="00CB4851" w:rsidRPr="00CB4851">
        <w:rPr>
          <w:rStyle w:val="20"/>
          <w:rFonts w:eastAsia="Andale Sans UI"/>
          <w:sz w:val="27"/>
          <w:szCs w:val="27"/>
        </w:rPr>
        <w:t>Чулуновой</w:t>
      </w:r>
      <w:proofErr w:type="spellEnd"/>
      <w:r w:rsidR="00CB4851" w:rsidRPr="00CB4851">
        <w:rPr>
          <w:rStyle w:val="20"/>
          <w:rFonts w:eastAsia="Andale Sans UI"/>
          <w:sz w:val="27"/>
          <w:szCs w:val="27"/>
        </w:rPr>
        <w:t xml:space="preserve">  </w:t>
      </w:r>
      <w:r w:rsidRPr="00CB4851">
        <w:rPr>
          <w:rStyle w:val="20"/>
          <w:rFonts w:eastAsia="Andale Sans UI"/>
          <w:sz w:val="27"/>
          <w:szCs w:val="27"/>
        </w:rPr>
        <w:t xml:space="preserve"> ознакомить с настоящим приказом</w:t>
      </w:r>
      <w:r w:rsidR="00CB4851" w:rsidRPr="00CB4851">
        <w:rPr>
          <w:rStyle w:val="20"/>
          <w:rFonts w:eastAsia="Andale Sans UI"/>
          <w:sz w:val="27"/>
          <w:szCs w:val="27"/>
        </w:rPr>
        <w:t xml:space="preserve">   </w:t>
      </w:r>
      <w:r w:rsidRPr="00CB4851">
        <w:rPr>
          <w:rStyle w:val="20"/>
          <w:rFonts w:eastAsia="Andale Sans UI"/>
          <w:sz w:val="27"/>
          <w:szCs w:val="27"/>
        </w:rPr>
        <w:t>заинтересованных лиц.</w:t>
      </w:r>
    </w:p>
    <w:p w:rsidR="00CB4851" w:rsidRPr="00CB4851" w:rsidRDefault="00CB4851" w:rsidP="00CB4851">
      <w:pPr>
        <w:pStyle w:val="af"/>
        <w:rPr>
          <w:rStyle w:val="20"/>
          <w:rFonts w:eastAsia="Andale Sans UI"/>
          <w:sz w:val="27"/>
          <w:szCs w:val="27"/>
        </w:rPr>
      </w:pPr>
    </w:p>
    <w:p w:rsidR="00CB4851" w:rsidRPr="00CB4851" w:rsidRDefault="00CB4851" w:rsidP="00CB4851">
      <w:pPr>
        <w:pStyle w:val="af"/>
        <w:rPr>
          <w:rStyle w:val="20"/>
          <w:rFonts w:eastAsia="Andale Sans UI"/>
          <w:sz w:val="27"/>
          <w:szCs w:val="27"/>
        </w:rPr>
      </w:pPr>
    </w:p>
    <w:p w:rsidR="00EE2310" w:rsidRPr="00CB4851" w:rsidRDefault="00EE2310" w:rsidP="007C612B">
      <w:pPr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</w:pPr>
    </w:p>
    <w:p w:rsidR="007C612B" w:rsidRPr="00CB4851" w:rsidRDefault="007C612B" w:rsidP="00212B41">
      <w:pPr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</w:pPr>
    </w:p>
    <w:p w:rsidR="008243FB" w:rsidRPr="00CB4851" w:rsidRDefault="007C612B" w:rsidP="00212B41">
      <w:pPr>
        <w:rPr>
          <w:sz w:val="27"/>
          <w:szCs w:val="27"/>
          <w:lang w:val="ru-RU"/>
        </w:rPr>
      </w:pPr>
      <w:r w:rsidRPr="00CB4851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                </w:t>
      </w:r>
      <w:r w:rsidR="00E4316C" w:rsidRPr="00CB4851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</w:t>
      </w:r>
      <w:r w:rsidR="008243FB" w:rsidRPr="00CB4851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Главный врач                                                    </w:t>
      </w:r>
      <w:r w:rsidRPr="00CB4851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             </w:t>
      </w:r>
      <w:r w:rsidR="0020435B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К.В</w:t>
      </w:r>
      <w:r w:rsidR="008243FB" w:rsidRPr="00CB4851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. </w:t>
      </w:r>
      <w:r w:rsidR="0020435B">
        <w:rPr>
          <w:rFonts w:eastAsia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Чуканов</w:t>
      </w:r>
    </w:p>
    <w:p w:rsidR="008243FB" w:rsidRPr="008243FB" w:rsidRDefault="008243FB" w:rsidP="00E4316C">
      <w:pPr>
        <w:spacing w:line="446" w:lineRule="exact"/>
        <w:rPr>
          <w:lang w:val="ru-RU"/>
        </w:rPr>
        <w:sectPr w:rsidR="008243FB" w:rsidRPr="008243FB" w:rsidSect="008243FB">
          <w:pgSz w:w="11900" w:h="16840"/>
          <w:pgMar w:top="1051" w:right="745" w:bottom="781" w:left="1315" w:header="0" w:footer="3" w:gutter="0"/>
          <w:cols w:space="720"/>
          <w:noEndnote/>
          <w:docGrid w:linePitch="360"/>
        </w:sectPr>
      </w:pPr>
    </w:p>
    <w:p w:rsidR="00E4316C" w:rsidRPr="00CB4851" w:rsidRDefault="00E4316C" w:rsidP="00E4316C">
      <w:pPr>
        <w:spacing w:after="244"/>
        <w:ind w:right="57"/>
        <w:contextualSpacing/>
        <w:rPr>
          <w:sz w:val="20"/>
          <w:szCs w:val="20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</w:t>
      </w:r>
      <w:r w:rsidR="00CB4851">
        <w:rPr>
          <w:lang w:val="ru-RU"/>
        </w:rPr>
        <w:t xml:space="preserve">                </w:t>
      </w:r>
      <w:r w:rsidR="00EE2310" w:rsidRPr="00CB4851">
        <w:rPr>
          <w:sz w:val="20"/>
          <w:szCs w:val="20"/>
          <w:lang w:val="ru-RU"/>
        </w:rPr>
        <w:t xml:space="preserve">Приложение № 1 к приказу </w:t>
      </w:r>
      <w:r w:rsidR="00015CB3">
        <w:rPr>
          <w:sz w:val="20"/>
          <w:szCs w:val="20"/>
          <w:lang w:val="ru-RU"/>
        </w:rPr>
        <w:t>№51</w:t>
      </w:r>
      <w:r w:rsidR="00EE2310" w:rsidRPr="00CB4851">
        <w:rPr>
          <w:sz w:val="20"/>
          <w:szCs w:val="20"/>
          <w:lang w:val="ru-RU"/>
        </w:rPr>
        <w:t xml:space="preserve">                                                         </w:t>
      </w:r>
    </w:p>
    <w:p w:rsidR="00E4316C" w:rsidRPr="00CB4851" w:rsidRDefault="00E4316C" w:rsidP="00EE2310">
      <w:pPr>
        <w:spacing w:after="244"/>
        <w:ind w:right="57"/>
        <w:contextualSpacing/>
        <w:rPr>
          <w:rFonts w:cs="Times New Roman"/>
          <w:color w:val="000000"/>
          <w:sz w:val="20"/>
          <w:szCs w:val="20"/>
          <w:lang w:val="ru-RU" w:eastAsia="ru-RU" w:bidi="ru-RU"/>
        </w:rPr>
      </w:pPr>
      <w:r w:rsidRPr="00CB4851">
        <w:rPr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="00EE2310" w:rsidRPr="00CB4851">
        <w:rPr>
          <w:sz w:val="20"/>
          <w:szCs w:val="20"/>
          <w:lang w:val="ru-RU"/>
        </w:rPr>
        <w:t xml:space="preserve">    </w:t>
      </w:r>
      <w:r w:rsidR="008243FB" w:rsidRPr="00CB4851">
        <w:rPr>
          <w:sz w:val="20"/>
          <w:szCs w:val="20"/>
          <w:lang w:val="ru-RU"/>
        </w:rPr>
        <w:t>БУЗ РА «</w:t>
      </w:r>
      <w:r w:rsidRPr="00CB4851">
        <w:rPr>
          <w:sz w:val="20"/>
          <w:szCs w:val="20"/>
          <w:lang w:val="ru-RU"/>
        </w:rPr>
        <w:t>УРБ</w:t>
      </w:r>
      <w:r w:rsidR="008243FB" w:rsidRPr="00CB4851">
        <w:rPr>
          <w:sz w:val="20"/>
          <w:szCs w:val="20"/>
          <w:lang w:val="ru-RU"/>
        </w:rPr>
        <w:t xml:space="preserve">» </w:t>
      </w:r>
      <w:r w:rsidR="008243FB" w:rsidRPr="00CB4851">
        <w:rPr>
          <w:rStyle w:val="212pt"/>
          <w:rFonts w:eastAsia="Andale Sans UI"/>
          <w:sz w:val="20"/>
          <w:szCs w:val="20"/>
        </w:rPr>
        <w:t xml:space="preserve">от </w:t>
      </w:r>
      <w:r w:rsidR="00814723" w:rsidRPr="00CB4851">
        <w:rPr>
          <w:rStyle w:val="212pt"/>
          <w:rFonts w:eastAsia="Andale Sans UI"/>
          <w:sz w:val="20"/>
          <w:szCs w:val="20"/>
        </w:rPr>
        <w:t>21</w:t>
      </w:r>
      <w:r w:rsidR="008243FB" w:rsidRPr="00CB4851">
        <w:rPr>
          <w:rStyle w:val="212pt"/>
          <w:rFonts w:eastAsia="Andale Sans UI"/>
          <w:sz w:val="20"/>
          <w:szCs w:val="20"/>
        </w:rPr>
        <w:t>.0</w:t>
      </w:r>
      <w:r w:rsidR="00814723" w:rsidRPr="00CB4851">
        <w:rPr>
          <w:rStyle w:val="212pt"/>
          <w:rFonts w:eastAsia="Andale Sans UI"/>
          <w:sz w:val="20"/>
          <w:szCs w:val="20"/>
        </w:rPr>
        <w:t>3</w:t>
      </w:r>
      <w:r w:rsidR="008243FB" w:rsidRPr="00CB4851">
        <w:rPr>
          <w:rStyle w:val="212pt"/>
          <w:rFonts w:eastAsia="Andale Sans UI"/>
          <w:sz w:val="20"/>
          <w:szCs w:val="20"/>
        </w:rPr>
        <w:t>.201</w:t>
      </w:r>
      <w:r w:rsidR="00814723" w:rsidRPr="00CB4851">
        <w:rPr>
          <w:rStyle w:val="212pt"/>
          <w:rFonts w:eastAsia="Andale Sans UI"/>
          <w:sz w:val="20"/>
          <w:szCs w:val="20"/>
        </w:rPr>
        <w:t>6</w:t>
      </w:r>
    </w:p>
    <w:p w:rsidR="00E4316C" w:rsidRDefault="00E4316C" w:rsidP="00E4316C">
      <w:pPr>
        <w:spacing w:line="269" w:lineRule="exact"/>
        <w:rPr>
          <w:lang w:val="ru-RU"/>
        </w:rPr>
      </w:pPr>
    </w:p>
    <w:p w:rsidR="00786713" w:rsidRPr="00786713" w:rsidRDefault="00EE2310" w:rsidP="002E24C8">
      <w:pPr>
        <w:spacing w:after="562"/>
        <w:ind w:left="6860" w:right="500"/>
        <w:contextualSpacing/>
        <w:rPr>
          <w:lang w:val="ru-RU"/>
        </w:rPr>
      </w:pPr>
      <w:bookmarkStart w:id="0" w:name="bookmark0"/>
      <w:r>
        <w:rPr>
          <w:lang w:val="ru-RU"/>
        </w:rPr>
        <w:t xml:space="preserve">            </w:t>
      </w:r>
      <w:bookmarkEnd w:id="0"/>
    </w:p>
    <w:p w:rsidR="00CB4851" w:rsidRDefault="00CB4851" w:rsidP="002E24C8">
      <w:pPr>
        <w:keepNext/>
        <w:keepLines/>
        <w:spacing w:after="274"/>
        <w:contextualSpacing/>
        <w:rPr>
          <w:rStyle w:val="11"/>
          <w:rFonts w:eastAsia="Andale Sans UI"/>
          <w:b/>
          <w:bCs/>
          <w:sz w:val="24"/>
          <w:szCs w:val="24"/>
          <w:lang w:val="ru-RU"/>
        </w:rPr>
      </w:pPr>
      <w:bookmarkStart w:id="1" w:name="bookmark2"/>
      <w:r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         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Положение о предотвращении и урегулировании конфликта интересов</w:t>
      </w:r>
    </w:p>
    <w:p w:rsidR="00786713" w:rsidRDefault="00CB4851" w:rsidP="002E24C8">
      <w:pPr>
        <w:keepNext/>
        <w:keepLines/>
        <w:spacing w:after="274"/>
        <w:contextualSpacing/>
        <w:rPr>
          <w:rStyle w:val="11"/>
          <w:rFonts w:eastAsia="Andale Sans UI"/>
          <w:b/>
          <w:bCs/>
          <w:sz w:val="24"/>
          <w:szCs w:val="24"/>
          <w:lang w:val="ru-RU"/>
        </w:rPr>
      </w:pPr>
      <w:r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                           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в</w:t>
      </w:r>
      <w:r w:rsidR="002E24C8"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БУЗ РА </w:t>
      </w:r>
      <w:r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  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«</w:t>
      </w:r>
      <w:proofErr w:type="spellStart"/>
      <w:r w:rsidR="006878C2" w:rsidRPr="002E04D4">
        <w:rPr>
          <w:b/>
          <w:lang w:val="ru-RU"/>
        </w:rPr>
        <w:t>Улаганская</w:t>
      </w:r>
      <w:proofErr w:type="spellEnd"/>
      <w:r w:rsidR="006878C2" w:rsidRPr="002E04D4">
        <w:rPr>
          <w:b/>
          <w:lang w:val="ru-RU"/>
        </w:rPr>
        <w:t xml:space="preserve"> районная  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больница»</w:t>
      </w:r>
      <w:bookmarkEnd w:id="1"/>
    </w:p>
    <w:p w:rsidR="00CB4851" w:rsidRPr="00CB4851" w:rsidRDefault="00CB4851" w:rsidP="002E24C8">
      <w:pPr>
        <w:keepNext/>
        <w:keepLines/>
        <w:spacing w:after="274"/>
        <w:contextualSpacing/>
        <w:rPr>
          <w:rFonts w:cs="Times New Roman"/>
          <w:b/>
          <w:bCs/>
          <w:color w:val="000000"/>
          <w:lang w:val="ru-RU"/>
        </w:rPr>
      </w:pPr>
    </w:p>
    <w:p w:rsidR="00786713" w:rsidRPr="002E04D4" w:rsidRDefault="00786713" w:rsidP="002E24C8">
      <w:pPr>
        <w:keepNext/>
        <w:keepLines/>
        <w:numPr>
          <w:ilvl w:val="0"/>
          <w:numId w:val="23"/>
        </w:numPr>
        <w:tabs>
          <w:tab w:val="left" w:pos="2318"/>
        </w:tabs>
        <w:suppressAutoHyphens w:val="0"/>
        <w:autoSpaceDN/>
        <w:spacing w:after="258"/>
        <w:ind w:left="2020"/>
        <w:contextualSpacing/>
        <w:jc w:val="both"/>
        <w:outlineLvl w:val="0"/>
        <w:rPr>
          <w:lang w:val="ru-RU"/>
        </w:rPr>
      </w:pPr>
      <w:bookmarkStart w:id="2" w:name="bookmark3"/>
      <w:r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Цели и задачи положения о конфликте интересов</w:t>
      </w:r>
      <w:bookmarkEnd w:id="2"/>
    </w:p>
    <w:p w:rsidR="00786713" w:rsidRPr="002E04D4" w:rsidRDefault="00786713" w:rsidP="002E24C8">
      <w:pPr>
        <w:ind w:firstLine="80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Положение о предотвращении и урегулировании конфликта интересов (далее - Положение) в Бюджетном учреждении здравоохранения Республики Алтай «</w:t>
      </w:r>
      <w:r w:rsidR="006878C2" w:rsidRPr="002E04D4">
        <w:rPr>
          <w:rStyle w:val="20"/>
          <w:rFonts w:eastAsia="Andale Sans UI"/>
          <w:sz w:val="24"/>
          <w:szCs w:val="24"/>
        </w:rPr>
        <w:t xml:space="preserve"> </w:t>
      </w:r>
      <w:proofErr w:type="spellStart"/>
      <w:r w:rsidR="006878C2" w:rsidRPr="002E04D4">
        <w:rPr>
          <w:lang w:val="ru-RU"/>
        </w:rPr>
        <w:t>Улаганская</w:t>
      </w:r>
      <w:proofErr w:type="spellEnd"/>
      <w:r w:rsidR="006878C2" w:rsidRPr="002E04D4">
        <w:rPr>
          <w:lang w:val="ru-RU"/>
        </w:rPr>
        <w:t xml:space="preserve"> районная  </w:t>
      </w:r>
      <w:r w:rsidRPr="002E04D4">
        <w:rPr>
          <w:rStyle w:val="20"/>
          <w:rFonts w:eastAsia="Andale Sans UI"/>
          <w:sz w:val="24"/>
          <w:szCs w:val="24"/>
        </w:rPr>
        <w:t>больница» (далее — Учреждение) разработано и утверждено с целью предотвращения возможных негативных последствий конфликта интересов для Учреждения и его работников.</w:t>
      </w:r>
    </w:p>
    <w:p w:rsidR="00786713" w:rsidRPr="002E04D4" w:rsidRDefault="00786713" w:rsidP="00786713">
      <w:pPr>
        <w:spacing w:line="302" w:lineRule="exact"/>
        <w:ind w:firstLine="800"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Положение о конфликте интересов -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786713" w:rsidRDefault="00786713" w:rsidP="002E24C8">
      <w:pPr>
        <w:spacing w:after="274"/>
        <w:ind w:firstLine="80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2E04D4">
        <w:rPr>
          <w:rStyle w:val="20"/>
          <w:rFonts w:eastAsia="Andale Sans UI"/>
          <w:sz w:val="24"/>
          <w:szCs w:val="24"/>
        </w:rPr>
        <w:t xml:space="preserve">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</w:t>
      </w:r>
      <w:proofErr w:type="gramStart"/>
      <w:r w:rsidRPr="002E04D4">
        <w:rPr>
          <w:rStyle w:val="20"/>
          <w:rFonts w:eastAsia="Andale Sans UI"/>
          <w:sz w:val="24"/>
          <w:szCs w:val="24"/>
        </w:rPr>
        <w:t>при</w:t>
      </w:r>
      <w:proofErr w:type="gramEnd"/>
      <w:r w:rsidRPr="002E04D4">
        <w:rPr>
          <w:rStyle w:val="20"/>
          <w:rFonts w:eastAsia="Andale Sans UI"/>
          <w:sz w:val="24"/>
          <w:szCs w:val="24"/>
        </w:rPr>
        <w:t xml:space="preserve"> которой возникает или может возникнуть противоречие между личной заинтересованностью </w:t>
      </w:r>
      <w:r w:rsidR="009C2144">
        <w:rPr>
          <w:rStyle w:val="20"/>
          <w:rFonts w:eastAsia="Andale Sans UI"/>
          <w:sz w:val="24"/>
          <w:szCs w:val="24"/>
        </w:rPr>
        <w:t xml:space="preserve">медицинского </w:t>
      </w:r>
      <w:r w:rsidRPr="002E04D4">
        <w:rPr>
          <w:rStyle w:val="20"/>
          <w:rFonts w:eastAsia="Andale Sans UI"/>
          <w:sz w:val="24"/>
          <w:szCs w:val="24"/>
        </w:rPr>
        <w:t xml:space="preserve">работника Учреждения и интересами </w:t>
      </w:r>
      <w:r w:rsidR="009C2144">
        <w:rPr>
          <w:rStyle w:val="20"/>
          <w:rFonts w:eastAsia="Andale Sans UI"/>
          <w:sz w:val="24"/>
          <w:szCs w:val="24"/>
        </w:rPr>
        <w:t>пациента.</w:t>
      </w:r>
    </w:p>
    <w:p w:rsidR="002E24C8" w:rsidRPr="002E04D4" w:rsidRDefault="002E24C8" w:rsidP="002E24C8">
      <w:pPr>
        <w:spacing w:after="274"/>
        <w:ind w:firstLine="800"/>
        <w:contextualSpacing/>
        <w:jc w:val="both"/>
        <w:rPr>
          <w:lang w:val="ru-RU"/>
        </w:rPr>
      </w:pPr>
    </w:p>
    <w:p w:rsidR="00786713" w:rsidRPr="002E04D4" w:rsidRDefault="00786713" w:rsidP="00CB4851">
      <w:pPr>
        <w:keepNext/>
        <w:keepLines/>
        <w:numPr>
          <w:ilvl w:val="0"/>
          <w:numId w:val="23"/>
        </w:numPr>
        <w:tabs>
          <w:tab w:val="left" w:pos="1528"/>
        </w:tabs>
        <w:suppressAutoHyphens w:val="0"/>
        <w:autoSpaceDN/>
        <w:spacing w:after="269"/>
        <w:ind w:left="1220" w:hanging="86"/>
        <w:contextualSpacing/>
        <w:jc w:val="both"/>
        <w:outlineLvl w:val="0"/>
        <w:rPr>
          <w:lang w:val="ru-RU"/>
        </w:rPr>
      </w:pPr>
      <w:bookmarkStart w:id="3" w:name="bookmark4"/>
      <w:r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Круг лиц, попадающих под воздействие настоящего положения</w:t>
      </w:r>
      <w:bookmarkEnd w:id="3"/>
    </w:p>
    <w:p w:rsidR="00786713" w:rsidRDefault="00786713" w:rsidP="00CB4851">
      <w:pPr>
        <w:spacing w:after="282"/>
        <w:ind w:firstLine="800"/>
        <w:contextualSpacing/>
        <w:jc w:val="both"/>
        <w:rPr>
          <w:rStyle w:val="20"/>
          <w:rFonts w:eastAsia="Andale Sans UI"/>
          <w:sz w:val="24"/>
          <w:szCs w:val="24"/>
        </w:rPr>
      </w:pPr>
      <w:r w:rsidRPr="002E04D4">
        <w:rPr>
          <w:rStyle w:val="20"/>
          <w:rFonts w:eastAsia="Andale Sans UI"/>
          <w:sz w:val="24"/>
          <w:szCs w:val="24"/>
        </w:rPr>
        <w:t>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2E24C8" w:rsidRPr="002E04D4" w:rsidRDefault="002E24C8" w:rsidP="00CB4851">
      <w:pPr>
        <w:spacing w:after="282"/>
        <w:ind w:firstLine="800"/>
        <w:contextualSpacing/>
        <w:jc w:val="both"/>
        <w:rPr>
          <w:lang w:val="ru-RU"/>
        </w:rPr>
      </w:pPr>
    </w:p>
    <w:p w:rsidR="00786713" w:rsidRPr="00CB4851" w:rsidRDefault="00CB4851" w:rsidP="00CB4851">
      <w:pPr>
        <w:pStyle w:val="af"/>
        <w:keepNext/>
        <w:keepLines/>
        <w:tabs>
          <w:tab w:val="left" w:pos="1828"/>
        </w:tabs>
        <w:suppressAutoHyphens w:val="0"/>
        <w:autoSpaceDN/>
        <w:jc w:val="both"/>
        <w:outlineLvl w:val="0"/>
        <w:rPr>
          <w:lang w:val="ru-RU"/>
        </w:rPr>
      </w:pPr>
      <w:bookmarkStart w:id="4" w:name="bookmark5"/>
      <w:r>
        <w:rPr>
          <w:rStyle w:val="11"/>
          <w:rFonts w:eastAsia="Andale Sans UI"/>
          <w:b/>
          <w:bCs/>
          <w:sz w:val="24"/>
          <w:szCs w:val="24"/>
          <w:lang w:val="ru-RU"/>
        </w:rPr>
        <w:t>3.</w:t>
      </w:r>
      <w:r w:rsidR="00786713" w:rsidRPr="00CB4851">
        <w:rPr>
          <w:rStyle w:val="11"/>
          <w:rFonts w:eastAsia="Andale Sans UI"/>
          <w:b/>
          <w:bCs/>
          <w:sz w:val="24"/>
          <w:szCs w:val="24"/>
          <w:lang w:val="ru-RU"/>
        </w:rPr>
        <w:t>Основные принципы управления конфликтом интересов в</w:t>
      </w:r>
      <w:bookmarkStart w:id="5" w:name="bookmark6"/>
      <w:bookmarkEnd w:id="4"/>
      <w:r w:rsidRPr="00CB4851">
        <w:rPr>
          <w:lang w:val="ru-RU"/>
        </w:rPr>
        <w:t xml:space="preserve">   </w:t>
      </w:r>
      <w:r w:rsidR="00786713" w:rsidRPr="00CB4851">
        <w:rPr>
          <w:rStyle w:val="11"/>
          <w:rFonts w:eastAsia="Andale Sans UI"/>
          <w:b/>
          <w:bCs/>
          <w:sz w:val="24"/>
          <w:szCs w:val="24"/>
          <w:lang w:val="ru-RU"/>
        </w:rPr>
        <w:t>учреждении</w:t>
      </w:r>
      <w:bookmarkEnd w:id="5"/>
    </w:p>
    <w:p w:rsidR="00786713" w:rsidRPr="002E04D4" w:rsidRDefault="00786713" w:rsidP="00CB4851">
      <w:pPr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В основу работы по управлению конфликтом интересов в учреждении положены,</w:t>
      </w:r>
      <w:r w:rsidR="006878C2" w:rsidRPr="002E04D4">
        <w:rPr>
          <w:rStyle w:val="20"/>
          <w:rFonts w:eastAsia="Andale Sans UI"/>
          <w:sz w:val="24"/>
          <w:szCs w:val="24"/>
        </w:rPr>
        <w:t xml:space="preserve"> </w:t>
      </w:r>
      <w:r w:rsidRPr="002E04D4">
        <w:rPr>
          <w:rStyle w:val="20"/>
          <w:rFonts w:eastAsia="Andale Sans UI"/>
          <w:sz w:val="24"/>
          <w:szCs w:val="24"/>
        </w:rPr>
        <w:t>следующие принципы:</w:t>
      </w:r>
    </w:p>
    <w:p w:rsidR="00786713" w:rsidRPr="002E04D4" w:rsidRDefault="00CB4851" w:rsidP="00CB4851">
      <w:pPr>
        <w:tabs>
          <w:tab w:val="left" w:pos="0"/>
        </w:tabs>
        <w:suppressAutoHyphens w:val="0"/>
        <w:autoSpaceDN/>
        <w:ind w:left="142" w:hanging="284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786713" w:rsidRPr="002E04D4" w:rsidRDefault="00CB4851" w:rsidP="00CB4851">
      <w:pPr>
        <w:tabs>
          <w:tab w:val="left" w:pos="1432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 xml:space="preserve">индивидуальное рассмотрение и оценке </w:t>
      </w:r>
      <w:proofErr w:type="spellStart"/>
      <w:r w:rsidR="00786713" w:rsidRPr="002E04D4">
        <w:rPr>
          <w:rStyle w:val="20"/>
          <w:rFonts w:eastAsia="Andale Sans UI"/>
          <w:sz w:val="24"/>
          <w:szCs w:val="24"/>
        </w:rPr>
        <w:t>репутационных</w:t>
      </w:r>
      <w:proofErr w:type="spellEnd"/>
      <w:r w:rsidR="00786713" w:rsidRPr="002E04D4">
        <w:rPr>
          <w:rStyle w:val="20"/>
          <w:rFonts w:eastAsia="Andale Sans UI"/>
          <w:sz w:val="24"/>
          <w:szCs w:val="24"/>
        </w:rPr>
        <w:t xml:space="preserve"> рисков для Учреждения при выявлении каждого конфликта интересов и его урегулирования;</w:t>
      </w:r>
    </w:p>
    <w:p w:rsidR="00786713" w:rsidRPr="002E04D4" w:rsidRDefault="00CB4851" w:rsidP="00CB4851">
      <w:pPr>
        <w:tabs>
          <w:tab w:val="left" w:pos="1432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786713" w:rsidRPr="002E04D4" w:rsidRDefault="00CB4851" w:rsidP="00CB4851">
      <w:pPr>
        <w:tabs>
          <w:tab w:val="left" w:pos="1432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соблюдение баланса интересов Учреждения и работника при урегулировании конфликта интересов;</w:t>
      </w:r>
    </w:p>
    <w:p w:rsidR="00786713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B4851" w:rsidRPr="002E04D4" w:rsidRDefault="00CB4851" w:rsidP="00CB4851">
      <w:pPr>
        <w:tabs>
          <w:tab w:val="left" w:pos="1407"/>
        </w:tabs>
        <w:suppressAutoHyphens w:val="0"/>
        <w:autoSpaceDN/>
        <w:ind w:left="800"/>
        <w:contextualSpacing/>
        <w:jc w:val="both"/>
        <w:rPr>
          <w:lang w:val="ru-RU"/>
        </w:rPr>
      </w:pPr>
    </w:p>
    <w:p w:rsidR="00786713" w:rsidRPr="002E04D4" w:rsidRDefault="00CB4851" w:rsidP="00CB4851">
      <w:pPr>
        <w:tabs>
          <w:tab w:val="left" w:pos="1143"/>
        </w:tabs>
        <w:suppressAutoHyphens w:val="0"/>
        <w:autoSpaceDN/>
        <w:contextualSpacing/>
        <w:rPr>
          <w:lang w:val="ru-RU"/>
        </w:rPr>
      </w:pPr>
      <w:r>
        <w:rPr>
          <w:rStyle w:val="60"/>
          <w:rFonts w:eastAsia="Andale Sans UI"/>
          <w:sz w:val="24"/>
          <w:szCs w:val="24"/>
        </w:rPr>
        <w:t xml:space="preserve">4. </w:t>
      </w:r>
      <w:r w:rsidR="00786713" w:rsidRPr="002E04D4">
        <w:rPr>
          <w:rStyle w:val="60"/>
          <w:rFonts w:eastAsia="Andale Sans UI"/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</w:t>
      </w:r>
      <w:r>
        <w:rPr>
          <w:lang w:val="ru-RU"/>
        </w:rPr>
        <w:t xml:space="preserve"> </w:t>
      </w:r>
      <w:r w:rsidR="00786713" w:rsidRPr="002E04D4">
        <w:rPr>
          <w:rStyle w:val="60"/>
          <w:rFonts w:eastAsia="Andale Sans UI"/>
          <w:sz w:val="24"/>
          <w:szCs w:val="24"/>
        </w:rPr>
        <w:t>возникшего конфликта интересов</w:t>
      </w:r>
    </w:p>
    <w:p w:rsidR="00786713" w:rsidRDefault="00786713" w:rsidP="00CB4851">
      <w:pPr>
        <w:contextualSpacing/>
        <w:jc w:val="both"/>
        <w:rPr>
          <w:rStyle w:val="20"/>
          <w:rFonts w:eastAsia="Andale Sans UI"/>
          <w:sz w:val="24"/>
          <w:szCs w:val="24"/>
        </w:rPr>
      </w:pPr>
      <w:r w:rsidRPr="002E04D4">
        <w:rPr>
          <w:rStyle w:val="20"/>
          <w:rFonts w:eastAsia="Andale Sans UI"/>
          <w:sz w:val="24"/>
          <w:szCs w:val="24"/>
        </w:rPr>
        <w:t>Процедура раскрытия интересов доводится до сведения всех работников Учреждения.</w:t>
      </w:r>
    </w:p>
    <w:p w:rsidR="00CB4851" w:rsidRPr="002E04D4" w:rsidRDefault="00CB4851" w:rsidP="00CB4851">
      <w:pPr>
        <w:contextualSpacing/>
        <w:jc w:val="both"/>
        <w:rPr>
          <w:lang w:val="ru-RU"/>
        </w:rPr>
      </w:pPr>
    </w:p>
    <w:p w:rsidR="00786713" w:rsidRPr="002E04D4" w:rsidRDefault="00786713" w:rsidP="00CB4851">
      <w:pPr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Существуют следующие возможные варианты раскрытия конфликта интересов: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 </w:t>
      </w:r>
      <w:r w:rsidR="00786713" w:rsidRPr="002E04D4">
        <w:rPr>
          <w:rStyle w:val="20"/>
          <w:rFonts w:eastAsia="Andale Sans UI"/>
          <w:sz w:val="24"/>
          <w:szCs w:val="24"/>
        </w:rPr>
        <w:t>раскрытие сведений о конфликте интересов при приеме на работу;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 </w:t>
      </w:r>
      <w:r w:rsidR="00786713" w:rsidRPr="002E04D4">
        <w:rPr>
          <w:rStyle w:val="20"/>
          <w:rFonts w:eastAsia="Andale Sans UI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>-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>
        <w:rPr>
          <w:rStyle w:val="20"/>
          <w:rFonts w:eastAsia="Andale Sans UI"/>
          <w:sz w:val="24"/>
          <w:szCs w:val="24"/>
        </w:rPr>
        <w:t xml:space="preserve"> </w:t>
      </w:r>
      <w:r w:rsidR="00BB7517">
        <w:rPr>
          <w:rStyle w:val="20"/>
          <w:rFonts w:eastAsia="Andale Sans UI"/>
          <w:sz w:val="24"/>
          <w:szCs w:val="24"/>
        </w:rPr>
        <w:t xml:space="preserve">  </w:t>
      </w:r>
      <w:r w:rsidR="00786713" w:rsidRPr="002E04D4">
        <w:rPr>
          <w:rStyle w:val="20"/>
          <w:rFonts w:eastAsia="Andale Sans UI"/>
          <w:sz w:val="24"/>
          <w:szCs w:val="24"/>
        </w:rPr>
        <w:t>раскрытие сведений, по мере возникновения ситуаций конфликта интересов.</w:t>
      </w:r>
    </w:p>
    <w:p w:rsidR="00786713" w:rsidRPr="002E04D4" w:rsidRDefault="00786713" w:rsidP="00CB4851">
      <w:pPr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lastRenderedPageBreak/>
        <w:t xml:space="preserve">Раскрытие сведений </w:t>
      </w:r>
      <w:r w:rsidR="006761F6">
        <w:rPr>
          <w:rStyle w:val="20"/>
          <w:rFonts w:eastAsia="Andale Sans UI"/>
          <w:sz w:val="24"/>
          <w:szCs w:val="24"/>
        </w:rPr>
        <w:t>в случае возникновения конфликта</w:t>
      </w:r>
      <w:r w:rsidRPr="002E04D4">
        <w:rPr>
          <w:rStyle w:val="20"/>
          <w:rFonts w:eastAsia="Andale Sans UI"/>
          <w:sz w:val="24"/>
          <w:szCs w:val="24"/>
        </w:rPr>
        <w:t xml:space="preserve"> интересов осу</w:t>
      </w:r>
      <w:r w:rsidR="00CB4851">
        <w:rPr>
          <w:rStyle w:val="20"/>
          <w:rFonts w:eastAsia="Andale Sans UI"/>
          <w:sz w:val="24"/>
          <w:szCs w:val="24"/>
        </w:rPr>
        <w:t>ществляется в письменном виде</w:t>
      </w:r>
      <w:r w:rsidR="006761F6">
        <w:rPr>
          <w:rStyle w:val="20"/>
          <w:rFonts w:eastAsia="Andale Sans UI"/>
          <w:sz w:val="24"/>
          <w:szCs w:val="24"/>
        </w:rPr>
        <w:t xml:space="preserve"> на имя руководителя медицинской организации.</w:t>
      </w:r>
    </w:p>
    <w:p w:rsidR="00CB4851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786713" w:rsidRPr="002E04D4">
        <w:rPr>
          <w:rStyle w:val="20"/>
          <w:rFonts w:eastAsia="Andale Sans UI"/>
          <w:sz w:val="24"/>
          <w:szCs w:val="24"/>
        </w:rPr>
        <w:t xml:space="preserve">Должностными лицами, ответственными за прием сведений о возникающих (имеющихся) конфликтах интересов являются заведующая канцелярией, юрисконсульт. </w:t>
      </w:r>
      <w:r>
        <w:rPr>
          <w:rStyle w:val="20"/>
          <w:rFonts w:eastAsia="Andale Sans UI"/>
          <w:sz w:val="24"/>
          <w:szCs w:val="24"/>
        </w:rPr>
        <w:t xml:space="preserve">           </w:t>
      </w:r>
      <w:r w:rsidR="00786713" w:rsidRPr="002E04D4">
        <w:rPr>
          <w:rStyle w:val="20"/>
          <w:rFonts w:eastAsia="Andale Sans UI"/>
          <w:sz w:val="24"/>
          <w:szCs w:val="24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     </w:t>
      </w:r>
      <w:r w:rsidR="00786713" w:rsidRPr="002E04D4">
        <w:rPr>
          <w:rStyle w:val="20"/>
          <w:rFonts w:eastAsia="Andale Sans UI"/>
          <w:sz w:val="24"/>
          <w:szCs w:val="24"/>
        </w:rPr>
        <w:t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 </w:t>
      </w:r>
      <w:r w:rsidR="00786713" w:rsidRPr="002E04D4">
        <w:rPr>
          <w:rStyle w:val="20"/>
          <w:rFonts w:eastAsia="Andale Sans UI"/>
          <w:sz w:val="24"/>
          <w:szCs w:val="24"/>
        </w:rPr>
        <w:t>пересмотр и изменение функциональных обязанностей работника;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</w:t>
      </w:r>
      <w:r w:rsidR="00786713" w:rsidRPr="002E04D4">
        <w:rPr>
          <w:rStyle w:val="20"/>
          <w:rFonts w:eastAsia="Andale Sans UI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</w:t>
      </w:r>
      <w:r w:rsidR="00786713" w:rsidRPr="002E04D4">
        <w:rPr>
          <w:rStyle w:val="20"/>
          <w:rFonts w:eastAsia="Andale Sans UI"/>
          <w:sz w:val="24"/>
          <w:szCs w:val="24"/>
        </w:rPr>
        <w:t>отказ работника от своего личного интереса, порождающего конфликт с интересами Учреждения;</w:t>
      </w:r>
    </w:p>
    <w:p w:rsidR="00786713" w:rsidRPr="002E04D4" w:rsidRDefault="00CB4851" w:rsidP="00CB4851">
      <w:pPr>
        <w:tabs>
          <w:tab w:val="left" w:pos="1407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 </w:t>
      </w:r>
      <w:r w:rsidR="00786713" w:rsidRPr="002E04D4">
        <w:rPr>
          <w:rStyle w:val="20"/>
          <w:rFonts w:eastAsia="Andale Sans UI"/>
          <w:sz w:val="24"/>
          <w:szCs w:val="24"/>
        </w:rPr>
        <w:t>увольнение работника из Учреждения по инициативе работника.</w:t>
      </w:r>
    </w:p>
    <w:p w:rsidR="00786713" w:rsidRPr="002E04D4" w:rsidRDefault="00786713" w:rsidP="00CB4851">
      <w:pPr>
        <w:ind w:firstLine="80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Приведенный перечень способов разрешения конфликта интересов не</w:t>
      </w:r>
    </w:p>
    <w:p w:rsidR="00786713" w:rsidRPr="002E04D4" w:rsidRDefault="00786713" w:rsidP="00CB4851">
      <w:pPr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86713" w:rsidRPr="002E04D4" w:rsidRDefault="00786713" w:rsidP="00CB4851">
      <w:pPr>
        <w:spacing w:after="270"/>
        <w:ind w:firstLine="76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786713" w:rsidRPr="002E04D4" w:rsidRDefault="00CB4851" w:rsidP="00CB4851">
      <w:pPr>
        <w:keepNext/>
        <w:keepLines/>
        <w:suppressAutoHyphens w:val="0"/>
        <w:autoSpaceDN/>
        <w:contextualSpacing/>
        <w:jc w:val="both"/>
        <w:outlineLvl w:val="0"/>
        <w:rPr>
          <w:lang w:val="ru-RU"/>
        </w:rPr>
      </w:pPr>
      <w:bookmarkStart w:id="6" w:name="bookmark7"/>
      <w:r>
        <w:rPr>
          <w:rStyle w:val="11"/>
          <w:rFonts w:eastAsia="Andale Sans UI"/>
          <w:b/>
          <w:bCs/>
          <w:sz w:val="24"/>
          <w:szCs w:val="24"/>
          <w:lang w:val="ru-RU"/>
        </w:rPr>
        <w:t>5.</w:t>
      </w:r>
      <w:r w:rsidR="00786713"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Обязанности работников в связи с раскрытием и урегулированием</w:t>
      </w:r>
      <w:bookmarkEnd w:id="6"/>
    </w:p>
    <w:p w:rsidR="00786713" w:rsidRPr="002E04D4" w:rsidRDefault="00786713" w:rsidP="00CB4851">
      <w:pPr>
        <w:keepNext/>
        <w:keepLines/>
        <w:spacing w:after="271"/>
        <w:ind w:right="20"/>
        <w:contextualSpacing/>
        <w:rPr>
          <w:lang w:val="ru-RU"/>
        </w:rPr>
      </w:pPr>
      <w:bookmarkStart w:id="7" w:name="bookmark8"/>
      <w:r w:rsidRPr="002E04D4">
        <w:rPr>
          <w:rStyle w:val="11"/>
          <w:rFonts w:eastAsia="Andale Sans UI"/>
          <w:b/>
          <w:bCs/>
          <w:sz w:val="24"/>
          <w:szCs w:val="24"/>
          <w:lang w:val="ru-RU"/>
        </w:rPr>
        <w:t>конфликта интересов</w:t>
      </w:r>
      <w:bookmarkEnd w:id="7"/>
    </w:p>
    <w:p w:rsidR="00786713" w:rsidRPr="002E04D4" w:rsidRDefault="00786713" w:rsidP="00CB4851">
      <w:pPr>
        <w:ind w:firstLine="76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786713" w:rsidRPr="002E04D4" w:rsidRDefault="00CB4851" w:rsidP="00CB4851">
      <w:pPr>
        <w:tabs>
          <w:tab w:val="left" w:pos="1435"/>
        </w:tabs>
        <w:suppressAutoHyphens w:val="0"/>
        <w:autoSpaceDN/>
        <w:contextualSpacing/>
        <w:jc w:val="both"/>
        <w:rPr>
          <w:lang w:val="ru-RU"/>
        </w:rPr>
      </w:pPr>
      <w:proofErr w:type="gramStart"/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при принятии решений по деловым вопросам и выполнения своих должностных (трудовых) обязанностей руководствоваться интересами Учреждения -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  <w:proofErr w:type="gramEnd"/>
    </w:p>
    <w:p w:rsidR="00786713" w:rsidRPr="002E04D4" w:rsidRDefault="00CB4851" w:rsidP="00CB4851">
      <w:pPr>
        <w:tabs>
          <w:tab w:val="left" w:pos="1411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CB4851" w:rsidRDefault="00CB4851" w:rsidP="00CB4851">
      <w:pPr>
        <w:tabs>
          <w:tab w:val="left" w:pos="1435"/>
        </w:tabs>
        <w:suppressAutoHyphens w:val="0"/>
        <w:autoSpaceDN/>
        <w:contextualSpacing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 </w:t>
      </w:r>
      <w:r w:rsidR="00786713" w:rsidRPr="002E04D4">
        <w:rPr>
          <w:rStyle w:val="20"/>
          <w:rFonts w:eastAsia="Andale Sans UI"/>
          <w:sz w:val="24"/>
          <w:szCs w:val="24"/>
        </w:rPr>
        <w:t>раскрывать возникший (реальный) или потенциальный конфликт</w:t>
      </w:r>
      <w:r>
        <w:rPr>
          <w:lang w:val="ru-RU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интересов;</w:t>
      </w:r>
    </w:p>
    <w:p w:rsidR="00786713" w:rsidRDefault="00CB4851" w:rsidP="00CB4851">
      <w:pPr>
        <w:tabs>
          <w:tab w:val="left" w:pos="1435"/>
        </w:tabs>
        <w:suppressAutoHyphens w:val="0"/>
        <w:autoSpaceDN/>
        <w:contextualSpacing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</w:t>
      </w:r>
      <w:r w:rsidR="00786713" w:rsidRPr="002E04D4">
        <w:rPr>
          <w:rStyle w:val="20"/>
          <w:rFonts w:eastAsia="Andale Sans UI"/>
          <w:sz w:val="24"/>
          <w:szCs w:val="24"/>
        </w:rPr>
        <w:t>содействовать урегулированию возникшего конфликта интересов.</w:t>
      </w:r>
    </w:p>
    <w:p w:rsidR="00CB4851" w:rsidRPr="002E04D4" w:rsidRDefault="00CB4851" w:rsidP="00CB4851">
      <w:pPr>
        <w:tabs>
          <w:tab w:val="left" w:pos="1435"/>
        </w:tabs>
        <w:suppressAutoHyphens w:val="0"/>
        <w:autoSpaceDN/>
        <w:contextualSpacing/>
        <w:jc w:val="both"/>
        <w:rPr>
          <w:lang w:val="ru-RU"/>
        </w:rPr>
      </w:pPr>
    </w:p>
    <w:p w:rsidR="00786713" w:rsidRPr="00BB7517" w:rsidRDefault="00786713" w:rsidP="00BB7517">
      <w:pPr>
        <w:pStyle w:val="af"/>
        <w:keepNext/>
        <w:keepLines/>
        <w:numPr>
          <w:ilvl w:val="0"/>
          <w:numId w:val="27"/>
        </w:numPr>
        <w:tabs>
          <w:tab w:val="left" w:pos="567"/>
        </w:tabs>
        <w:suppressAutoHyphens w:val="0"/>
        <w:autoSpaceDN/>
        <w:spacing w:after="262"/>
        <w:jc w:val="both"/>
        <w:outlineLvl w:val="0"/>
        <w:rPr>
          <w:rStyle w:val="11"/>
          <w:rFonts w:eastAsia="Andale Sans UI" w:cs="Tahoma"/>
          <w:color w:val="auto"/>
          <w:sz w:val="24"/>
          <w:szCs w:val="24"/>
        </w:rPr>
      </w:pPr>
      <w:bookmarkStart w:id="8" w:name="bookmark9"/>
      <w:proofErr w:type="spellStart"/>
      <w:r w:rsidRPr="00BB7517">
        <w:rPr>
          <w:rStyle w:val="11"/>
          <w:rFonts w:eastAsia="Andale Sans UI"/>
          <w:b/>
          <w:bCs/>
          <w:sz w:val="24"/>
          <w:szCs w:val="24"/>
        </w:rPr>
        <w:lastRenderedPageBreak/>
        <w:t>Конкретные</w:t>
      </w:r>
      <w:proofErr w:type="spellEnd"/>
      <w:r w:rsidRPr="00BB7517">
        <w:rPr>
          <w:rStyle w:val="11"/>
          <w:rFonts w:eastAsia="Andale Sans UI"/>
          <w:b/>
          <w:bCs/>
          <w:sz w:val="24"/>
          <w:szCs w:val="24"/>
        </w:rPr>
        <w:t xml:space="preserve"> </w:t>
      </w:r>
      <w:proofErr w:type="spellStart"/>
      <w:r w:rsidRPr="00BB7517">
        <w:rPr>
          <w:rStyle w:val="11"/>
          <w:rFonts w:eastAsia="Andale Sans UI"/>
          <w:b/>
          <w:bCs/>
          <w:sz w:val="24"/>
          <w:szCs w:val="24"/>
        </w:rPr>
        <w:t>ситуации</w:t>
      </w:r>
      <w:proofErr w:type="spellEnd"/>
      <w:r w:rsidRPr="00BB7517">
        <w:rPr>
          <w:rStyle w:val="11"/>
          <w:rFonts w:eastAsia="Andale Sans UI"/>
          <w:b/>
          <w:bCs/>
          <w:sz w:val="24"/>
          <w:szCs w:val="24"/>
        </w:rPr>
        <w:t xml:space="preserve"> </w:t>
      </w:r>
      <w:proofErr w:type="spellStart"/>
      <w:r w:rsidRPr="00BB7517">
        <w:rPr>
          <w:rStyle w:val="11"/>
          <w:rFonts w:eastAsia="Andale Sans UI"/>
          <w:b/>
          <w:bCs/>
          <w:sz w:val="24"/>
          <w:szCs w:val="24"/>
        </w:rPr>
        <w:t>конфликта</w:t>
      </w:r>
      <w:proofErr w:type="spellEnd"/>
      <w:r w:rsidRPr="00BB7517">
        <w:rPr>
          <w:rStyle w:val="11"/>
          <w:rFonts w:eastAsia="Andale Sans UI"/>
          <w:b/>
          <w:bCs/>
          <w:sz w:val="24"/>
          <w:szCs w:val="24"/>
        </w:rPr>
        <w:t xml:space="preserve"> </w:t>
      </w:r>
      <w:proofErr w:type="spellStart"/>
      <w:r w:rsidRPr="00BB7517">
        <w:rPr>
          <w:rStyle w:val="11"/>
          <w:rFonts w:eastAsia="Andale Sans UI"/>
          <w:b/>
          <w:bCs/>
          <w:sz w:val="24"/>
          <w:szCs w:val="24"/>
        </w:rPr>
        <w:t>интересов</w:t>
      </w:r>
      <w:bookmarkEnd w:id="8"/>
      <w:proofErr w:type="spellEnd"/>
    </w:p>
    <w:p w:rsidR="00786713" w:rsidRPr="002E04D4" w:rsidRDefault="00786713" w:rsidP="00CB4851">
      <w:pPr>
        <w:ind w:firstLine="76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786713" w:rsidRPr="002E04D4" w:rsidRDefault="00BB7517" w:rsidP="00BB7517">
      <w:pPr>
        <w:tabs>
          <w:tab w:val="left" w:pos="1046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 6.1. О</w:t>
      </w:r>
      <w:r w:rsidR="00786713" w:rsidRPr="002E04D4">
        <w:rPr>
          <w:rStyle w:val="20"/>
          <w:rFonts w:eastAsia="Andale Sans UI"/>
          <w:sz w:val="24"/>
          <w:szCs w:val="24"/>
        </w:rPr>
        <w:t>бщие ситуации конфликта интересов для всех категорий работников учреждения:</w:t>
      </w:r>
    </w:p>
    <w:p w:rsidR="00786713" w:rsidRPr="002E04D4" w:rsidRDefault="00786713" w:rsidP="00BB7517">
      <w:pPr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 xml:space="preserve">- </w:t>
      </w:r>
      <w:r w:rsidR="00BB7517">
        <w:rPr>
          <w:rStyle w:val="20"/>
          <w:rFonts w:eastAsia="Andale Sans UI"/>
          <w:sz w:val="24"/>
          <w:szCs w:val="24"/>
        </w:rPr>
        <w:t xml:space="preserve">  </w:t>
      </w:r>
      <w:r w:rsidRPr="002E04D4">
        <w:rPr>
          <w:rStyle w:val="20"/>
          <w:rFonts w:eastAsia="Andale Sans UI"/>
          <w:sz w:val="24"/>
          <w:szCs w:val="24"/>
        </w:rPr>
        <w:t>работник учреждения за оказание услуги берет деньги у граждан, минуя установленный порядок приема денег у граждан через кассу и бухгалтерию учреждения;</w:t>
      </w:r>
    </w:p>
    <w:p w:rsidR="00786713" w:rsidRPr="002E04D4" w:rsidRDefault="00BB7517" w:rsidP="00BB7517">
      <w:pPr>
        <w:tabs>
          <w:tab w:val="left" w:pos="1411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>работник учреждения, оказывая услуги гражданам в рабочее время, оказывает этим же гражданам платные услуги после работы;</w:t>
      </w:r>
    </w:p>
    <w:p w:rsidR="00786713" w:rsidRPr="002E04D4" w:rsidRDefault="00BB7517" w:rsidP="00BB7517">
      <w:pPr>
        <w:tabs>
          <w:tab w:val="left" w:pos="1411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>работник учреждения небескорыстно использует возможности граждан учреждения, их законных представителей и родственников;</w:t>
      </w:r>
    </w:p>
    <w:p w:rsidR="00786713" w:rsidRPr="002E04D4" w:rsidRDefault="00BB7517" w:rsidP="00BB7517">
      <w:pPr>
        <w:tabs>
          <w:tab w:val="left" w:pos="1046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>работник учреждения получает небезвыгодные предложения от граждан, которым он оказывает услуги, их законных представителей и родственников;</w:t>
      </w:r>
    </w:p>
    <w:p w:rsidR="00786713" w:rsidRPr="00BB7517" w:rsidRDefault="00BB7517" w:rsidP="00BB7517">
      <w:pPr>
        <w:tabs>
          <w:tab w:val="left" w:pos="1435"/>
          <w:tab w:val="left" w:pos="6323"/>
          <w:tab w:val="left" w:pos="7898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работник учреждения рекламирует гражданам </w:t>
      </w:r>
      <w:r w:rsidR="00786713" w:rsidRPr="002E04D4">
        <w:rPr>
          <w:rStyle w:val="20"/>
          <w:rFonts w:eastAsia="Andale Sans UI"/>
          <w:sz w:val="24"/>
          <w:szCs w:val="24"/>
        </w:rPr>
        <w:t>учреждения</w:t>
      </w:r>
      <w:r>
        <w:rPr>
          <w:lang w:val="ru-RU"/>
        </w:rPr>
        <w:t xml:space="preserve"> </w:t>
      </w:r>
      <w:r w:rsidR="00786713" w:rsidRPr="002E04D4">
        <w:rPr>
          <w:rStyle w:val="20"/>
          <w:rFonts w:eastAsia="Andale Sans UI"/>
          <w:sz w:val="24"/>
          <w:szCs w:val="24"/>
        </w:rPr>
        <w:t>организации, оказывающие любые платные услуги</w:t>
      </w:r>
    </w:p>
    <w:p w:rsidR="00786713" w:rsidRPr="002E04D4" w:rsidRDefault="00BB7517" w:rsidP="00BB7517">
      <w:pPr>
        <w:tabs>
          <w:tab w:val="left" w:pos="1411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</w:t>
      </w:r>
      <w:r w:rsidR="00786713" w:rsidRPr="002E04D4">
        <w:rPr>
          <w:rStyle w:val="20"/>
          <w:rFonts w:eastAsia="Andale Sans UI"/>
          <w:sz w:val="24"/>
          <w:szCs w:val="24"/>
        </w:rPr>
        <w:t>работник учреждения рекомендует гражданам учреждения физических лиц, оказывающих любые платные услуги;</w:t>
      </w:r>
    </w:p>
    <w:p w:rsidR="00786713" w:rsidRPr="002E04D4" w:rsidRDefault="00BB7517" w:rsidP="00BB7517">
      <w:pPr>
        <w:tabs>
          <w:tab w:val="left" w:pos="1411"/>
        </w:tabs>
        <w:suppressAutoHyphens w:val="0"/>
        <w:autoSpaceDN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 xml:space="preserve">работник учреждения в ходе выполнения своих трудовых обязанностей участвует в принятии решений, которые могут принести </w:t>
      </w:r>
      <w:r w:rsidR="00786713" w:rsidRPr="002E04D4">
        <w:rPr>
          <w:lang w:val="ru-RU"/>
        </w:rPr>
        <w:t>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86713" w:rsidRPr="002E04D4" w:rsidRDefault="00BB7517" w:rsidP="00BB7517">
      <w:pPr>
        <w:tabs>
          <w:tab w:val="left" w:pos="141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-   </w:t>
      </w:r>
      <w:r w:rsidR="00786713" w:rsidRPr="002E04D4">
        <w:rPr>
          <w:lang w:val="ru-RU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786713" w:rsidRPr="002E04D4" w:rsidRDefault="00BB7517" w:rsidP="00BB7517">
      <w:pPr>
        <w:tabs>
          <w:tab w:val="left" w:pos="141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-   </w:t>
      </w:r>
      <w:r w:rsidR="00786713" w:rsidRPr="002E04D4">
        <w:rPr>
          <w:lang w:val="ru-RU"/>
        </w:rPr>
        <w:t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786713" w:rsidRPr="002E04D4" w:rsidRDefault="00BB7517" w:rsidP="00BB7517">
      <w:pPr>
        <w:tabs>
          <w:tab w:val="left" w:pos="141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-  </w:t>
      </w:r>
      <w:r w:rsidR="00786713" w:rsidRPr="002E04D4">
        <w:rPr>
          <w:lang w:val="ru-RU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="00786713" w:rsidRPr="002E04D4">
        <w:rPr>
          <w:lang w:val="ru-RU"/>
        </w:rPr>
        <w:t>ств пр</w:t>
      </w:r>
      <w:proofErr w:type="gramEnd"/>
      <w:r w:rsidR="00786713" w:rsidRPr="002E04D4">
        <w:rPr>
          <w:lang w:val="ru-RU"/>
        </w:rPr>
        <w:t>и совершении коммерческих сделок для себя или иного лица, с которым связана личная заинтересованность работника;</w:t>
      </w:r>
    </w:p>
    <w:p w:rsidR="00786713" w:rsidRPr="00BB7517" w:rsidRDefault="00BB7517" w:rsidP="00BB7517">
      <w:pPr>
        <w:pStyle w:val="af"/>
        <w:numPr>
          <w:ilvl w:val="1"/>
          <w:numId w:val="27"/>
        </w:numPr>
        <w:tabs>
          <w:tab w:val="left" w:pos="1040"/>
        </w:tabs>
        <w:suppressAutoHyphens w:val="0"/>
        <w:autoSpaceDN/>
        <w:jc w:val="both"/>
        <w:rPr>
          <w:lang w:val="ru-RU"/>
        </w:rPr>
      </w:pPr>
      <w:r w:rsidRPr="00BB7517">
        <w:rPr>
          <w:lang w:val="ru-RU"/>
        </w:rPr>
        <w:t>С</w:t>
      </w:r>
      <w:r w:rsidR="00786713" w:rsidRPr="00BB7517">
        <w:rPr>
          <w:lang w:val="ru-RU"/>
        </w:rPr>
        <w:t>пециальные ситуации конфликта интересов для работников в соответствии с действующим законодательством:</w:t>
      </w:r>
    </w:p>
    <w:p w:rsidR="00786713" w:rsidRPr="002E04D4" w:rsidRDefault="00BB7517" w:rsidP="00BB7517">
      <w:pPr>
        <w:tabs>
          <w:tab w:val="left" w:pos="1410"/>
        </w:tabs>
        <w:suppressAutoHyphens w:val="0"/>
        <w:autoSpaceDN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-  </w:t>
      </w:r>
      <w:r w:rsidR="00786713" w:rsidRPr="002E04D4">
        <w:rPr>
          <w:lang w:val="ru-RU"/>
        </w:rPr>
        <w:t>принятие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</w:t>
      </w:r>
      <w:proofErr w:type="gramEnd"/>
      <w:r w:rsidR="00786713" w:rsidRPr="002E04D4">
        <w:rPr>
          <w:lang w:val="ru-RU"/>
        </w:rPr>
        <w:t xml:space="preserve">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786713" w:rsidRPr="002E04D4" w:rsidRDefault="00BB7517" w:rsidP="00BB7517">
      <w:pPr>
        <w:tabs>
          <w:tab w:val="left" w:pos="141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-   </w:t>
      </w:r>
      <w:r w:rsidR="00786713" w:rsidRPr="002E04D4">
        <w:rPr>
          <w:lang w:val="ru-RU"/>
        </w:rPr>
        <w:t>заключение с компанией, представителем компании соглашения о назначении или рекомендации пациентам учреждения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786713" w:rsidRPr="002E04D4" w:rsidRDefault="00BB7517" w:rsidP="00BB7517">
      <w:pPr>
        <w:tabs>
          <w:tab w:val="left" w:pos="104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lastRenderedPageBreak/>
        <w:t xml:space="preserve">-   </w:t>
      </w:r>
      <w:r w:rsidR="00786713" w:rsidRPr="002E04D4">
        <w:rPr>
          <w:lang w:val="ru-RU"/>
        </w:rPr>
        <w:t>получать от компании, представителя компании образцы лекарственных препаратов, медицинских изделий для вручения пациентам учреждения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786713" w:rsidRPr="002E04D4" w:rsidRDefault="00BB7517" w:rsidP="00BB7517">
      <w:pPr>
        <w:tabs>
          <w:tab w:val="left" w:pos="1040"/>
        </w:tabs>
        <w:suppressAutoHyphens w:val="0"/>
        <w:autoSpaceDN/>
        <w:contextualSpacing/>
        <w:jc w:val="both"/>
        <w:rPr>
          <w:lang w:val="ru-RU"/>
        </w:rPr>
      </w:pPr>
      <w:r>
        <w:rPr>
          <w:lang w:val="ru-RU"/>
        </w:rPr>
        <w:t xml:space="preserve">-  </w:t>
      </w:r>
      <w:r w:rsidR="00786713" w:rsidRPr="002E04D4">
        <w:rPr>
          <w:lang w:val="ru-RU"/>
        </w:rPr>
        <w:t>предоставление при назначении курса лечения пациенту недостоверной и (или) неполной информации об используемых лекарственных препаратах, о медицинских изделиях, в том числе сокрытие сведения о наличии в обращении аналогичных лекарственных препаратов, медицинских изделий;</w:t>
      </w:r>
    </w:p>
    <w:p w:rsidR="00786713" w:rsidRPr="002E04D4" w:rsidRDefault="00BB7517" w:rsidP="00BB7517">
      <w:pPr>
        <w:tabs>
          <w:tab w:val="left" w:pos="1040"/>
        </w:tabs>
        <w:suppressAutoHyphens w:val="0"/>
        <w:autoSpaceDN/>
        <w:contextualSpacing/>
        <w:jc w:val="both"/>
        <w:rPr>
          <w:lang w:val="ru-RU"/>
        </w:rPr>
      </w:pPr>
      <w:proofErr w:type="gramStart"/>
      <w:r>
        <w:rPr>
          <w:lang w:val="ru-RU"/>
        </w:rPr>
        <w:t xml:space="preserve">-    </w:t>
      </w:r>
      <w:r w:rsidR="00786713" w:rsidRPr="002E04D4">
        <w:rPr>
          <w:lang w:val="ru-RU"/>
        </w:rPr>
        <w:t xml:space="preserve">осуществление приема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учреждения, в собраниях работников учреждения и иных мероприятиях, направленных на повышение их профессионального уровня </w:t>
      </w:r>
      <w:r w:rsidR="00786713" w:rsidRPr="002E04D4">
        <w:rPr>
          <w:rStyle w:val="20"/>
          <w:rFonts w:eastAsia="Andale Sans UI"/>
          <w:sz w:val="24"/>
          <w:szCs w:val="24"/>
        </w:rPr>
        <w:t>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2E24C8" w:rsidRDefault="00BB7517" w:rsidP="00BB7517">
      <w:pPr>
        <w:tabs>
          <w:tab w:val="left" w:pos="1015"/>
        </w:tabs>
        <w:suppressAutoHyphens w:val="0"/>
        <w:autoSpaceDN/>
        <w:spacing w:after="326"/>
        <w:contextualSpacing/>
        <w:jc w:val="both"/>
        <w:rPr>
          <w:lang w:val="ru-RU"/>
        </w:rPr>
      </w:pPr>
      <w:r>
        <w:rPr>
          <w:rStyle w:val="20"/>
          <w:rFonts w:eastAsia="Andale Sans UI"/>
          <w:sz w:val="24"/>
          <w:szCs w:val="24"/>
        </w:rPr>
        <w:t xml:space="preserve">-    </w:t>
      </w:r>
      <w:r w:rsidR="00786713" w:rsidRPr="002E04D4">
        <w:rPr>
          <w:rStyle w:val="20"/>
          <w:rFonts w:eastAsia="Andale Sans UI"/>
          <w:sz w:val="24"/>
          <w:szCs w:val="24"/>
        </w:rPr>
        <w:t>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  <w:bookmarkStart w:id="9" w:name="bookmark10"/>
    </w:p>
    <w:p w:rsidR="00BB7517" w:rsidRPr="00BB7517" w:rsidRDefault="00786713" w:rsidP="00BB7517">
      <w:pPr>
        <w:pStyle w:val="af"/>
        <w:numPr>
          <w:ilvl w:val="0"/>
          <w:numId w:val="27"/>
        </w:numPr>
        <w:tabs>
          <w:tab w:val="left" w:pos="426"/>
        </w:tabs>
        <w:suppressAutoHyphens w:val="0"/>
        <w:autoSpaceDN/>
        <w:spacing w:after="326"/>
        <w:ind w:left="142" w:hanging="142"/>
        <w:jc w:val="both"/>
        <w:rPr>
          <w:rStyle w:val="11"/>
          <w:rFonts w:eastAsia="Andale Sans UI" w:cs="Tahoma"/>
          <w:color w:val="auto"/>
          <w:sz w:val="24"/>
          <w:szCs w:val="24"/>
          <w:lang w:val="ru-RU"/>
        </w:rPr>
      </w:pPr>
      <w:r w:rsidRPr="00BB7517">
        <w:rPr>
          <w:rStyle w:val="11"/>
          <w:rFonts w:eastAsia="Andale Sans UI"/>
          <w:b/>
          <w:bCs/>
          <w:sz w:val="24"/>
          <w:szCs w:val="24"/>
          <w:lang w:val="ru-RU"/>
        </w:rPr>
        <w:t>Обязанности работников в связи с раскрытием и урегулированием</w:t>
      </w:r>
      <w:bookmarkStart w:id="10" w:name="bookmark11"/>
      <w:bookmarkEnd w:id="9"/>
      <w:r w:rsidR="00BB7517"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</w:t>
      </w:r>
      <w:r w:rsidRPr="00BB7517">
        <w:rPr>
          <w:rStyle w:val="11"/>
          <w:rFonts w:eastAsia="Andale Sans UI"/>
          <w:b/>
          <w:bCs/>
          <w:sz w:val="24"/>
          <w:szCs w:val="24"/>
          <w:lang w:val="ru-RU"/>
        </w:rPr>
        <w:t>конфликта интересов</w:t>
      </w:r>
      <w:bookmarkEnd w:id="10"/>
      <w:r w:rsidR="00BB7517"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11"/>
          <w:rFonts w:eastAsia="Andale Sans UI"/>
          <w:b/>
          <w:bCs/>
          <w:sz w:val="24"/>
          <w:szCs w:val="24"/>
          <w:lang w:val="ru-RU"/>
        </w:rPr>
        <w:t xml:space="preserve">      </w:t>
      </w:r>
      <w:r w:rsidR="00786713" w:rsidRPr="00BB7517">
        <w:rPr>
          <w:rStyle w:val="20"/>
          <w:rFonts w:eastAsia="Andale Sans UI"/>
          <w:sz w:val="24"/>
          <w:szCs w:val="24"/>
        </w:rPr>
        <w:t>Положением устанавливаются следующие обязанности работников Учреждения в связи с раскрытием и урегулированием конфликта интересов:</w:t>
      </w:r>
      <w:r>
        <w:rPr>
          <w:rStyle w:val="20"/>
          <w:rFonts w:eastAsia="Andale Sans UI"/>
          <w:sz w:val="24"/>
          <w:szCs w:val="24"/>
        </w:rPr>
        <w:t xml:space="preserve"> 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</w:t>
      </w:r>
      <w:r w:rsidR="00786713" w:rsidRPr="002E04D4">
        <w:rPr>
          <w:rStyle w:val="20"/>
          <w:rFonts w:eastAsia="Andale Sans UI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  </w:t>
      </w:r>
      <w:r w:rsidR="00786713" w:rsidRPr="002E04D4">
        <w:rPr>
          <w:rStyle w:val="20"/>
          <w:rFonts w:eastAsia="Andale Sans UI"/>
          <w:sz w:val="24"/>
          <w:szCs w:val="24"/>
        </w:rPr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 </w:t>
      </w:r>
      <w:r w:rsidR="00786713" w:rsidRPr="002E04D4">
        <w:rPr>
          <w:rStyle w:val="20"/>
          <w:rFonts w:eastAsia="Andale Sans UI"/>
          <w:sz w:val="24"/>
          <w:szCs w:val="24"/>
        </w:rPr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BB7517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    </w:t>
      </w:r>
      <w:r w:rsidR="00786713" w:rsidRPr="002E04D4">
        <w:rPr>
          <w:rStyle w:val="20"/>
          <w:rFonts w:eastAsia="Andale Sans UI"/>
          <w:sz w:val="24"/>
          <w:szCs w:val="24"/>
        </w:rPr>
        <w:t>раскрывать возникший (реальный) или потенциальный конфликт интересов;</w:t>
      </w:r>
    </w:p>
    <w:p w:rsidR="00786713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/>
          <w:sz w:val="24"/>
          <w:szCs w:val="24"/>
        </w:rPr>
      </w:pPr>
      <w:r>
        <w:rPr>
          <w:rStyle w:val="20"/>
          <w:rFonts w:eastAsia="Andale Sans UI"/>
          <w:sz w:val="24"/>
          <w:szCs w:val="24"/>
        </w:rPr>
        <w:t xml:space="preserve">-     </w:t>
      </w:r>
      <w:r w:rsidR="00786713" w:rsidRPr="002E04D4">
        <w:rPr>
          <w:rStyle w:val="20"/>
          <w:rFonts w:eastAsia="Andale Sans UI"/>
          <w:sz w:val="24"/>
          <w:szCs w:val="24"/>
        </w:rPr>
        <w:t>содействовать урегулированию возникшего конфликта интересов.</w:t>
      </w:r>
    </w:p>
    <w:p w:rsidR="00BB7517" w:rsidRPr="002E24C8" w:rsidRDefault="00BB7517" w:rsidP="00BB7517">
      <w:pPr>
        <w:pStyle w:val="af"/>
        <w:tabs>
          <w:tab w:val="left" w:pos="426"/>
        </w:tabs>
        <w:suppressAutoHyphens w:val="0"/>
        <w:autoSpaceDN/>
        <w:spacing w:after="326"/>
        <w:ind w:left="142"/>
        <w:jc w:val="both"/>
        <w:rPr>
          <w:rStyle w:val="20"/>
          <w:rFonts w:eastAsia="Andale Sans UI" w:cs="Tahoma"/>
          <w:color w:val="auto"/>
          <w:sz w:val="24"/>
          <w:szCs w:val="24"/>
          <w:lang w:eastAsia="en-US" w:bidi="en-US"/>
        </w:rPr>
      </w:pPr>
    </w:p>
    <w:p w:rsidR="00BB7517" w:rsidRPr="00BB7517" w:rsidRDefault="00786713" w:rsidP="00BB7517">
      <w:pPr>
        <w:pStyle w:val="af"/>
        <w:keepNext/>
        <w:keepLines/>
        <w:numPr>
          <w:ilvl w:val="0"/>
          <w:numId w:val="27"/>
        </w:numPr>
        <w:tabs>
          <w:tab w:val="left" w:pos="2369"/>
        </w:tabs>
        <w:suppressAutoHyphens w:val="0"/>
        <w:autoSpaceDN/>
        <w:spacing w:after="224"/>
        <w:jc w:val="both"/>
        <w:outlineLvl w:val="0"/>
        <w:rPr>
          <w:rStyle w:val="11"/>
          <w:rFonts w:eastAsia="Andale Sans UI" w:cs="Tahoma"/>
          <w:color w:val="auto"/>
          <w:sz w:val="24"/>
          <w:szCs w:val="24"/>
          <w:lang w:val="ru-RU"/>
        </w:rPr>
      </w:pPr>
      <w:bookmarkStart w:id="11" w:name="bookmark12"/>
      <w:r w:rsidRPr="00BB7517">
        <w:rPr>
          <w:rStyle w:val="11"/>
          <w:rFonts w:eastAsia="Andale Sans UI"/>
          <w:b/>
          <w:bCs/>
          <w:sz w:val="24"/>
          <w:szCs w:val="24"/>
          <w:lang w:val="ru-RU"/>
        </w:rPr>
        <w:t>Соблюдение Положения и меры ответственности</w:t>
      </w:r>
      <w:bookmarkEnd w:id="11"/>
    </w:p>
    <w:p w:rsidR="00786713" w:rsidRPr="00BB7517" w:rsidRDefault="00786713" w:rsidP="00BB7517">
      <w:pPr>
        <w:keepNext/>
        <w:keepLines/>
        <w:tabs>
          <w:tab w:val="left" w:pos="2369"/>
        </w:tabs>
        <w:suppressAutoHyphens w:val="0"/>
        <w:autoSpaceDN/>
        <w:spacing w:after="224"/>
        <w:ind w:left="360"/>
        <w:jc w:val="both"/>
        <w:outlineLvl w:val="0"/>
        <w:rPr>
          <w:lang w:val="ru-RU"/>
        </w:rPr>
      </w:pPr>
      <w:r w:rsidRPr="00BB7517">
        <w:rPr>
          <w:rStyle w:val="20"/>
          <w:rFonts w:eastAsia="Andale Sans UI"/>
          <w:sz w:val="24"/>
          <w:szCs w:val="24"/>
        </w:rPr>
        <w:t xml:space="preserve">Соблюдение настоящего Положения является непременной </w:t>
      </w:r>
      <w:r w:rsidR="006878C2" w:rsidRPr="00BB7517">
        <w:rPr>
          <w:rStyle w:val="20"/>
          <w:rFonts w:eastAsia="Andale Sans UI"/>
          <w:sz w:val="24"/>
          <w:szCs w:val="24"/>
        </w:rPr>
        <w:t>обязанностью любого работника У</w:t>
      </w:r>
      <w:r w:rsidRPr="00BB7517">
        <w:rPr>
          <w:rStyle w:val="20"/>
          <w:rFonts w:eastAsia="Andale Sans UI"/>
          <w:sz w:val="24"/>
          <w:szCs w:val="24"/>
        </w:rPr>
        <w:t>чреждения, независимо от занимаемой должности.</w:t>
      </w:r>
    </w:p>
    <w:p w:rsidR="00786713" w:rsidRPr="002E04D4" w:rsidRDefault="00786713" w:rsidP="00BB7517">
      <w:pPr>
        <w:contextualSpacing/>
        <w:jc w:val="both"/>
        <w:rPr>
          <w:lang w:val="ru-RU"/>
        </w:rPr>
      </w:pPr>
      <w:r w:rsidRPr="002E04D4">
        <w:rPr>
          <w:rStyle w:val="60"/>
          <w:rFonts w:eastAsia="Andale Sans UI"/>
          <w:sz w:val="24"/>
          <w:szCs w:val="24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786713" w:rsidRPr="002E04D4" w:rsidRDefault="00786713" w:rsidP="00BB7517">
      <w:pPr>
        <w:ind w:firstLine="78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86713" w:rsidRPr="002E04D4" w:rsidRDefault="00786713" w:rsidP="00CB4851">
      <w:pPr>
        <w:ind w:firstLine="780"/>
        <w:contextualSpacing/>
        <w:jc w:val="both"/>
        <w:rPr>
          <w:lang w:val="ru-RU"/>
        </w:rPr>
      </w:pPr>
      <w:r w:rsidRPr="002E04D4">
        <w:rPr>
          <w:rStyle w:val="20"/>
          <w:rFonts w:eastAsia="Andale Sans UI"/>
          <w:sz w:val="24"/>
          <w:szCs w:val="24"/>
        </w:rPr>
        <w:lastRenderedPageBreak/>
        <w:t>В случае</w:t>
      </w:r>
      <w:proofErr w:type="gramStart"/>
      <w:r w:rsidRPr="002E04D4">
        <w:rPr>
          <w:rStyle w:val="20"/>
          <w:rFonts w:eastAsia="Andale Sans UI"/>
          <w:sz w:val="24"/>
          <w:szCs w:val="24"/>
        </w:rPr>
        <w:t>,</w:t>
      </w:r>
      <w:proofErr w:type="gramEnd"/>
      <w:r w:rsidRPr="002E04D4">
        <w:rPr>
          <w:rStyle w:val="20"/>
          <w:rFonts w:eastAsia="Andale Sans UI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</w:t>
      </w:r>
    </w:p>
    <w:p w:rsidR="00786713" w:rsidRPr="002E04D4" w:rsidRDefault="00786713" w:rsidP="00CB4851">
      <w:pPr>
        <w:ind w:left="280"/>
        <w:contextualSpacing/>
        <w:jc w:val="both"/>
        <w:rPr>
          <w:lang w:val="ru-RU"/>
        </w:rPr>
      </w:pPr>
      <w:r w:rsidRPr="002E04D4">
        <w:rPr>
          <w:lang w:val="ru-RU"/>
        </w:rPr>
        <w:t>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86713" w:rsidRPr="002E04D4" w:rsidRDefault="00786713" w:rsidP="00CB4851">
      <w:pPr>
        <w:ind w:left="280" w:firstLine="700"/>
        <w:contextualSpacing/>
        <w:jc w:val="both"/>
        <w:rPr>
          <w:lang w:val="ru-RU"/>
        </w:rPr>
      </w:pPr>
      <w:r w:rsidRPr="002E04D4">
        <w:rPr>
          <w:lang w:val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2E24C8" w:rsidRDefault="00786713" w:rsidP="00CB4851">
      <w:pPr>
        <w:spacing w:after="270"/>
        <w:ind w:left="278" w:firstLine="697"/>
        <w:contextualSpacing/>
        <w:jc w:val="both"/>
        <w:rPr>
          <w:lang w:val="ru-RU"/>
        </w:rPr>
      </w:pPr>
      <w:r w:rsidRPr="002E04D4">
        <w:rPr>
          <w:lang w:val="ru-RU"/>
        </w:rPr>
        <w:t>Руководители Учреждения всех уровней обязаны подавать работникам и пациентам пример законопослушного и этичного поведения и активно поддерживать исполнение настоящего Положения.</w:t>
      </w:r>
      <w:bookmarkStart w:id="12" w:name="bookmark13"/>
    </w:p>
    <w:p w:rsidR="002E24C8" w:rsidRDefault="002E24C8" w:rsidP="00CB4851">
      <w:pPr>
        <w:spacing w:after="270"/>
        <w:ind w:left="278" w:firstLine="697"/>
        <w:contextualSpacing/>
        <w:jc w:val="both"/>
        <w:rPr>
          <w:lang w:val="ru-RU"/>
        </w:rPr>
      </w:pPr>
    </w:p>
    <w:p w:rsidR="002E24C8" w:rsidRDefault="002E24C8" w:rsidP="00CB4851">
      <w:pPr>
        <w:spacing w:after="270"/>
        <w:ind w:left="278" w:firstLine="697"/>
        <w:contextualSpacing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</w:t>
      </w:r>
      <w:r w:rsidRPr="002E24C8">
        <w:rPr>
          <w:b/>
          <w:lang w:val="ru-RU"/>
        </w:rPr>
        <w:t>9.</w:t>
      </w:r>
      <w:r w:rsidR="00786713" w:rsidRPr="002E24C8">
        <w:rPr>
          <w:b/>
          <w:lang w:val="ru-RU"/>
        </w:rPr>
        <w:t>Другие положения</w:t>
      </w:r>
      <w:bookmarkEnd w:id="12"/>
    </w:p>
    <w:p w:rsidR="00786713" w:rsidRPr="002E24C8" w:rsidRDefault="00786713" w:rsidP="00CB4851">
      <w:pPr>
        <w:spacing w:after="270"/>
        <w:ind w:left="278" w:firstLine="697"/>
        <w:contextualSpacing/>
        <w:jc w:val="both"/>
        <w:rPr>
          <w:b/>
          <w:lang w:val="ru-RU"/>
        </w:rPr>
      </w:pPr>
      <w:r w:rsidRPr="002E04D4">
        <w:rPr>
          <w:lang w:val="ru-RU"/>
        </w:rPr>
        <w:t>Учреждение гарантирует, что ни один работник не будет привлечен им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</w:t>
      </w:r>
      <w:proofErr w:type="gramStart"/>
      <w:r w:rsidRPr="002E04D4">
        <w:rPr>
          <w:lang w:val="ru-RU"/>
        </w:rPr>
        <w:t xml:space="preserve"> .</w:t>
      </w:r>
      <w:proofErr w:type="gramEnd"/>
      <w:r w:rsidRPr="002E04D4">
        <w:rPr>
          <w:lang w:val="ru-RU"/>
        </w:rPr>
        <w:t xml:space="preserve"> или сообщением Учреждению о потенциальных или имевших место нарушениях настоящего Положения.</w:t>
      </w:r>
      <w:r w:rsidR="002E24C8">
        <w:rPr>
          <w:b/>
          <w:lang w:val="ru-RU"/>
        </w:rPr>
        <w:t xml:space="preserve">   </w:t>
      </w:r>
      <w:r w:rsidRPr="002E04D4">
        <w:rPr>
          <w:lang w:val="ru-RU"/>
        </w:rPr>
        <w:t>Учреждение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786713" w:rsidRPr="002E04D4" w:rsidRDefault="00786713" w:rsidP="00CB4851">
      <w:pPr>
        <w:ind w:left="280" w:firstLine="700"/>
        <w:contextualSpacing/>
        <w:jc w:val="both"/>
        <w:rPr>
          <w:lang w:val="ru-RU"/>
        </w:rPr>
      </w:pPr>
      <w:r w:rsidRPr="002E04D4">
        <w:rPr>
          <w:lang w:val="ru-RU"/>
        </w:rPr>
        <w:t>Учреждение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руководителям Учреждения.</w:t>
      </w:r>
    </w:p>
    <w:p w:rsidR="00234D1A" w:rsidRPr="002E04D4" w:rsidRDefault="00234D1A" w:rsidP="00CB4851">
      <w:pPr>
        <w:keepNext/>
        <w:keepLines/>
        <w:ind w:right="720"/>
        <w:contextualSpacing/>
        <w:rPr>
          <w:lang w:val="ru-RU"/>
        </w:rPr>
      </w:pPr>
    </w:p>
    <w:sectPr w:rsidR="00234D1A" w:rsidRPr="002E04D4" w:rsidSect="00234D1A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949" w:rsidRDefault="00455949" w:rsidP="008243FB">
      <w:r>
        <w:separator/>
      </w:r>
    </w:p>
  </w:endnote>
  <w:endnote w:type="continuationSeparator" w:id="0">
    <w:p w:rsidR="00455949" w:rsidRDefault="00455949" w:rsidP="00824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53CE">
    <w:pPr>
      <w:rPr>
        <w:sz w:val="2"/>
        <w:szCs w:val="2"/>
      </w:rPr>
    </w:pPr>
    <w:r w:rsidRPr="008253C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69.75pt;margin-top:819.95pt;width:17.3pt;height:6.7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8243FB" w:rsidRDefault="008243FB">
                <w:r>
                  <w:rPr>
                    <w:rStyle w:val="a7"/>
                    <w:rFonts w:eastAsia="Andale Sans UI"/>
                  </w:rPr>
                  <w:t xml:space="preserve">’ 1 </w:t>
                </w:r>
                <w:proofErr w:type="spellStart"/>
                <w:r>
                  <w:rPr>
                    <w:rStyle w:val="a7"/>
                    <w:rFonts w:eastAsia="Andale Sans UI"/>
                    <w:vertAlign w:val="subscript"/>
                  </w:rPr>
                  <w:t>i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949" w:rsidRDefault="00455949" w:rsidP="008243FB">
      <w:r>
        <w:separator/>
      </w:r>
    </w:p>
  </w:footnote>
  <w:footnote w:type="continuationSeparator" w:id="0">
    <w:p w:rsidR="00455949" w:rsidRDefault="00455949" w:rsidP="00824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53CE">
    <w:pPr>
      <w:rPr>
        <w:sz w:val="2"/>
        <w:szCs w:val="2"/>
      </w:rPr>
    </w:pPr>
    <w:r w:rsidRPr="008253C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87.05pt;margin-top:14.75pt;width:117.6pt;height:2.4pt;z-index:-251655168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8243FB" w:rsidRDefault="008243FB">
                <w:pPr>
                  <w:tabs>
                    <w:tab w:val="right" w:pos="2352"/>
                  </w:tabs>
                </w:pPr>
                <w:r>
                  <w:rPr>
                    <w:rStyle w:val="a7"/>
                    <w:rFonts w:eastAsia="Andale Sans UI"/>
                  </w:rPr>
                  <w:tab/>
                  <w:t>—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53CE">
    <w:pPr>
      <w:rPr>
        <w:sz w:val="2"/>
        <w:szCs w:val="2"/>
      </w:rPr>
    </w:pPr>
    <w:r w:rsidRPr="008253C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38.1pt;margin-top:56.9pt;width:5.05pt;height:5.05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8243FB" w:rsidRDefault="008243FB">
                <w:r>
                  <w:rPr>
                    <w:rStyle w:val="a8"/>
                    <w:rFonts w:eastAsia="Andale Sans UI"/>
                  </w:rPr>
                  <w:t>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ED1"/>
    <w:multiLevelType w:val="multilevel"/>
    <w:tmpl w:val="7D9E93F2"/>
    <w:lvl w:ilvl="0">
      <w:start w:val="1"/>
      <w:numFmt w:val="decimal"/>
      <w:lvlText w:val="%1."/>
      <w:lvlJc w:val="left"/>
      <w:rPr>
        <w:rFonts w:ascii="Times New Roman" w:eastAsia="Andale Sans U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D33A52"/>
    <w:multiLevelType w:val="multilevel"/>
    <w:tmpl w:val="8866170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C4A23"/>
    <w:multiLevelType w:val="multilevel"/>
    <w:tmpl w:val="0F20A51C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36489"/>
    <w:multiLevelType w:val="multilevel"/>
    <w:tmpl w:val="4C46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24F20"/>
    <w:multiLevelType w:val="multilevel"/>
    <w:tmpl w:val="8ADC9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A7594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B246E"/>
    <w:multiLevelType w:val="multilevel"/>
    <w:tmpl w:val="76FE81D0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76E5F"/>
    <w:multiLevelType w:val="multilevel"/>
    <w:tmpl w:val="F276366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725E6"/>
    <w:multiLevelType w:val="multilevel"/>
    <w:tmpl w:val="69CC0E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53749C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3D448B"/>
    <w:multiLevelType w:val="multilevel"/>
    <w:tmpl w:val="B114FFFC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70B73"/>
    <w:multiLevelType w:val="multilevel"/>
    <w:tmpl w:val="E574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3C2C"/>
    <w:multiLevelType w:val="multilevel"/>
    <w:tmpl w:val="58645F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357E1"/>
    <w:multiLevelType w:val="hybridMultilevel"/>
    <w:tmpl w:val="6C3CC8EE"/>
    <w:lvl w:ilvl="0" w:tplc="4F283F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F5B7F23"/>
    <w:multiLevelType w:val="multilevel"/>
    <w:tmpl w:val="6B1C6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9F47A4"/>
    <w:multiLevelType w:val="multilevel"/>
    <w:tmpl w:val="4DC86A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022BF"/>
    <w:multiLevelType w:val="multilevel"/>
    <w:tmpl w:val="9FE0C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7F62D9"/>
    <w:multiLevelType w:val="hybridMultilevel"/>
    <w:tmpl w:val="485C5072"/>
    <w:lvl w:ilvl="0" w:tplc="0EC4B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6FD194A"/>
    <w:multiLevelType w:val="multilevel"/>
    <w:tmpl w:val="DFEAC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6332F0"/>
    <w:multiLevelType w:val="hybridMultilevel"/>
    <w:tmpl w:val="2DE6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A584C"/>
    <w:multiLevelType w:val="multilevel"/>
    <w:tmpl w:val="EE6AFC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A37FDA"/>
    <w:multiLevelType w:val="multilevel"/>
    <w:tmpl w:val="4D622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98B61FB"/>
    <w:multiLevelType w:val="multilevel"/>
    <w:tmpl w:val="3DEAA8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1360B"/>
    <w:multiLevelType w:val="multilevel"/>
    <w:tmpl w:val="1CA65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645310"/>
    <w:multiLevelType w:val="multilevel"/>
    <w:tmpl w:val="9196C88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25430"/>
    <w:multiLevelType w:val="multilevel"/>
    <w:tmpl w:val="05640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C2588B"/>
    <w:multiLevelType w:val="multilevel"/>
    <w:tmpl w:val="B41622B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7"/>
  </w:num>
  <w:num w:numId="5">
    <w:abstractNumId w:val="24"/>
  </w:num>
  <w:num w:numId="6">
    <w:abstractNumId w:val="4"/>
  </w:num>
  <w:num w:numId="7">
    <w:abstractNumId w:val="22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20"/>
  </w:num>
  <w:num w:numId="14">
    <w:abstractNumId w:val="2"/>
  </w:num>
  <w:num w:numId="15">
    <w:abstractNumId w:val="17"/>
  </w:num>
  <w:num w:numId="16">
    <w:abstractNumId w:val="13"/>
  </w:num>
  <w:num w:numId="17">
    <w:abstractNumId w:val="16"/>
  </w:num>
  <w:num w:numId="18">
    <w:abstractNumId w:val="9"/>
  </w:num>
  <w:num w:numId="19">
    <w:abstractNumId w:val="5"/>
  </w:num>
  <w:num w:numId="20">
    <w:abstractNumId w:val="3"/>
  </w:num>
  <w:num w:numId="21">
    <w:abstractNumId w:val="25"/>
  </w:num>
  <w:num w:numId="22">
    <w:abstractNumId w:val="0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782D"/>
    <w:rsid w:val="00015CB3"/>
    <w:rsid w:val="00033549"/>
    <w:rsid w:val="00171BF7"/>
    <w:rsid w:val="00177B5E"/>
    <w:rsid w:val="001903E7"/>
    <w:rsid w:val="0020435B"/>
    <w:rsid w:val="00212B41"/>
    <w:rsid w:val="00234D1A"/>
    <w:rsid w:val="0024782D"/>
    <w:rsid w:val="002B7FD5"/>
    <w:rsid w:val="002E04D4"/>
    <w:rsid w:val="002E24C8"/>
    <w:rsid w:val="00355BCE"/>
    <w:rsid w:val="0039107C"/>
    <w:rsid w:val="003E0C60"/>
    <w:rsid w:val="004020AE"/>
    <w:rsid w:val="00455949"/>
    <w:rsid w:val="004D05E0"/>
    <w:rsid w:val="00512CA1"/>
    <w:rsid w:val="006761F6"/>
    <w:rsid w:val="006878C2"/>
    <w:rsid w:val="006B7B9A"/>
    <w:rsid w:val="00786713"/>
    <w:rsid w:val="007C612B"/>
    <w:rsid w:val="007F191B"/>
    <w:rsid w:val="00814723"/>
    <w:rsid w:val="008243FB"/>
    <w:rsid w:val="008253CE"/>
    <w:rsid w:val="0086616D"/>
    <w:rsid w:val="00882F1A"/>
    <w:rsid w:val="008C6C76"/>
    <w:rsid w:val="00935487"/>
    <w:rsid w:val="0095599A"/>
    <w:rsid w:val="009C2144"/>
    <w:rsid w:val="00A14B73"/>
    <w:rsid w:val="00A72C76"/>
    <w:rsid w:val="00AB767D"/>
    <w:rsid w:val="00AD1E50"/>
    <w:rsid w:val="00B01EBA"/>
    <w:rsid w:val="00BB7517"/>
    <w:rsid w:val="00CB4851"/>
    <w:rsid w:val="00D26FFD"/>
    <w:rsid w:val="00DB7F1B"/>
    <w:rsid w:val="00DC2AEC"/>
    <w:rsid w:val="00E4316C"/>
    <w:rsid w:val="00E7263B"/>
    <w:rsid w:val="00EE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82D"/>
    <w:rPr>
      <w:color w:val="0000FF"/>
      <w:u w:val="single"/>
    </w:rPr>
  </w:style>
  <w:style w:type="paragraph" w:customStyle="1" w:styleId="Standard">
    <w:name w:val="Standard"/>
    <w:rsid w:val="0024782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5">
    <w:name w:val="Heading 5"/>
    <w:basedOn w:val="Standard"/>
    <w:rsid w:val="00247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4782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82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1">
    <w:name w:val="Цитата1"/>
    <w:basedOn w:val="a"/>
    <w:rsid w:val="008243FB"/>
    <w:pPr>
      <w:widowControl/>
      <w:autoSpaceDN/>
      <w:ind w:left="-540" w:right="-185"/>
      <w:jc w:val="both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2">
    <w:name w:val="Основной текст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0"/>
    <w:rsid w:val="008243FB"/>
    <w:rPr>
      <w:color w:val="000000"/>
      <w:spacing w:val="0"/>
      <w:w w:val="100"/>
      <w:position w:val="0"/>
    </w:rPr>
  </w:style>
  <w:style w:type="character" w:customStyle="1" w:styleId="12">
    <w:name w:val="Заголовок №1 + Полужирный;Курсив"/>
    <w:basedOn w:val="10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8243F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243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243F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100"/>
    <w:rsid w:val="008243FB"/>
    <w:rPr>
      <w:lang w:val="en-US" w:eastAsia="en-US" w:bidi="en-US"/>
    </w:rPr>
  </w:style>
  <w:style w:type="character" w:customStyle="1" w:styleId="8">
    <w:name w:val="Основной текст (8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12pt">
    <w:name w:val="Основной текст (2) + 12 pt"/>
    <w:basedOn w:val="2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7">
    <w:name w:val="Колонтитул"/>
    <w:basedOn w:val="a6"/>
    <w:rsid w:val="008243FB"/>
    <w:rPr>
      <w:color w:val="000000"/>
      <w:spacing w:val="0"/>
      <w:w w:val="100"/>
      <w:position w:val="0"/>
    </w:rPr>
  </w:style>
  <w:style w:type="character" w:customStyle="1" w:styleId="100">
    <w:name w:val="Основной текст (10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0"/>
    <w:rsid w:val="008243F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8243F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Малые прописные"/>
    <w:basedOn w:val="2"/>
    <w:rsid w:val="008243F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13pt">
    <w:name w:val="Основной текст (10) + 13 pt"/>
    <w:basedOn w:val="100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Курсив"/>
    <w:basedOn w:val="a6"/>
    <w:rsid w:val="008243F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">
    <w:name w:val="Основной текст (11)"/>
    <w:basedOn w:val="11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8243FB"/>
    <w:rPr>
      <w:rFonts w:ascii="Arial Narrow" w:eastAsia="Arial Narrow" w:hAnsi="Arial Narrow" w:cs="Arial Narrow"/>
      <w:b/>
      <w:bCs/>
      <w:sz w:val="8"/>
      <w:szCs w:val="8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8243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rsid w:val="008243F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21">
    <w:name w:val="Основной текст (12) + Не полужирный;Не курсив"/>
    <w:basedOn w:val="120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2">
    <w:name w:val="Основной текст (12)"/>
    <w:basedOn w:val="120"/>
    <w:rsid w:val="008243FB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rsid w:val="008243FB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8243FB"/>
    <w:rPr>
      <w:color w:val="000000"/>
      <w:w w:val="100"/>
      <w:position w:val="0"/>
    </w:rPr>
  </w:style>
  <w:style w:type="character" w:customStyle="1" w:styleId="a9">
    <w:name w:val="Подпись к таблице_"/>
    <w:basedOn w:val="a0"/>
    <w:rsid w:val="008243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"/>
    <w:basedOn w:val="a9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Подпись к таблице (2)"/>
    <w:basedOn w:val="23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 (8)"/>
    <w:basedOn w:val="8"/>
    <w:rsid w:val="008243F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3pt">
    <w:name w:val="Основной текст (8) + 13 pt"/>
    <w:basedOn w:val="8"/>
    <w:rsid w:val="008243F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8243F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5">
    <w:name w:val="Основной текст (15)_"/>
    <w:basedOn w:val="a0"/>
    <w:rsid w:val="008243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50">
    <w:name w:val="Основной текст (15)"/>
    <w:basedOn w:val="15"/>
    <w:rsid w:val="008243FB"/>
    <w:rPr>
      <w:color w:val="000000"/>
      <w:w w:val="100"/>
      <w:position w:val="0"/>
      <w:lang w:val="ru-RU" w:eastAsia="ru-RU" w:bidi="ru-RU"/>
    </w:rPr>
  </w:style>
  <w:style w:type="character" w:customStyle="1" w:styleId="1541pt">
    <w:name w:val="Основной текст (15) + Интервал 41 pt"/>
    <w:basedOn w:val="15"/>
    <w:rsid w:val="008243FB"/>
    <w:rPr>
      <w:color w:val="000000"/>
      <w:spacing w:val="820"/>
      <w:w w:val="100"/>
      <w:position w:val="0"/>
      <w:lang w:val="ru-RU" w:eastAsia="ru-RU" w:bidi="ru-RU"/>
    </w:rPr>
  </w:style>
  <w:style w:type="paragraph" w:customStyle="1" w:styleId="14">
    <w:name w:val="Основной текст (14)"/>
    <w:basedOn w:val="a"/>
    <w:link w:val="14Exact"/>
    <w:rsid w:val="008243FB"/>
    <w:pPr>
      <w:shd w:val="clear" w:color="auto" w:fill="FFFFFF"/>
      <w:suppressAutoHyphens w:val="0"/>
      <w:autoSpaceDN/>
      <w:spacing w:line="0" w:lineRule="atLeast"/>
    </w:pPr>
    <w:rPr>
      <w:rFonts w:ascii="Arial Narrow" w:eastAsia="Arial Narrow" w:hAnsi="Arial Narrow" w:cs="Arial Narrow"/>
      <w:b/>
      <w:bCs/>
      <w:kern w:val="0"/>
      <w:sz w:val="8"/>
      <w:szCs w:val="8"/>
      <w:lang w:val="ru-RU" w:bidi="ar-SA"/>
    </w:rPr>
  </w:style>
  <w:style w:type="paragraph" w:customStyle="1" w:styleId="3">
    <w:name w:val="Подпись к картинке (3)"/>
    <w:basedOn w:val="a"/>
    <w:link w:val="3Exact"/>
    <w:rsid w:val="008243FB"/>
    <w:pPr>
      <w:shd w:val="clear" w:color="auto" w:fill="FFFFFF"/>
      <w:suppressAutoHyphens w:val="0"/>
      <w:autoSpaceDN/>
      <w:spacing w:line="0" w:lineRule="atLeast"/>
      <w:jc w:val="both"/>
    </w:pPr>
    <w:rPr>
      <w:rFonts w:eastAsia="Times New Roman" w:cs="Times New Roman"/>
      <w:kern w:val="0"/>
      <w:sz w:val="22"/>
      <w:szCs w:val="22"/>
      <w:lang w:val="ru-RU" w:bidi="ar-SA"/>
    </w:rPr>
  </w:style>
  <w:style w:type="paragraph" w:styleId="ab">
    <w:name w:val="header"/>
    <w:basedOn w:val="a"/>
    <w:link w:val="ac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824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243F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List Paragraph"/>
    <w:basedOn w:val="a"/>
    <w:uiPriority w:val="34"/>
    <w:qFormat/>
    <w:rsid w:val="008C6C76"/>
    <w:pPr>
      <w:ind w:left="720"/>
      <w:contextualSpacing/>
    </w:pPr>
  </w:style>
  <w:style w:type="character" w:customStyle="1" w:styleId="2BookAntiqua115pt-1pt">
    <w:name w:val="Основной текст (2) + Book Antiqua;11;5 pt;Курсив;Интервал -1 pt"/>
    <w:basedOn w:val="2"/>
    <w:rsid w:val="00212B41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23"/>
      <w:szCs w:val="23"/>
      <w:lang w:val="en-US" w:eastAsia="en-US" w:bidi="en-US"/>
    </w:rPr>
  </w:style>
  <w:style w:type="character" w:customStyle="1" w:styleId="2BookAntiqua115pt1pt">
    <w:name w:val="Основной текст (2) + Book Antiqua;11;5 pt;Курсив;Интервал 1 pt"/>
    <w:basedOn w:val="2"/>
    <w:rsid w:val="00212B41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23"/>
      <w:szCs w:val="23"/>
      <w:lang w:val="en-US" w:eastAsia="en-US" w:bidi="en-US"/>
    </w:rPr>
  </w:style>
  <w:style w:type="character" w:customStyle="1" w:styleId="Exact">
    <w:name w:val="Подпись к картинке Exact"/>
    <w:basedOn w:val="a0"/>
    <w:link w:val="af0"/>
    <w:rsid w:val="007867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786713"/>
    <w:pPr>
      <w:shd w:val="clear" w:color="auto" w:fill="FFFFFF"/>
      <w:suppressAutoHyphens w:val="0"/>
      <w:autoSpaceDN/>
      <w:spacing w:line="0" w:lineRule="atLeast"/>
    </w:pPr>
    <w:rPr>
      <w:rFonts w:eastAsia="Times New Roman" w:cs="Times New Roman"/>
      <w:kern w:val="0"/>
      <w:sz w:val="26"/>
      <w:szCs w:val="26"/>
      <w:lang w:val="ru-RU" w:bidi="ar-SA"/>
    </w:rPr>
  </w:style>
  <w:style w:type="character" w:customStyle="1" w:styleId="6">
    <w:name w:val="Основной текст (6)_"/>
    <w:basedOn w:val="a0"/>
    <w:rsid w:val="0078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786713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Секретарь_РБ</dc:creator>
  <cp:lastModifiedBy>ИгоряN</cp:lastModifiedBy>
  <cp:revision>2</cp:revision>
  <cp:lastPrinted>2016-03-21T06:05:00Z</cp:lastPrinted>
  <dcterms:created xsi:type="dcterms:W3CDTF">2017-07-17T07:55:00Z</dcterms:created>
  <dcterms:modified xsi:type="dcterms:W3CDTF">2017-07-17T07:55:00Z</dcterms:modified>
</cp:coreProperties>
</file>